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6C7E" w14:textId="1C7257FA" w:rsidR="3BC865EE" w:rsidRDefault="00FA6BB3" w:rsidP="008870C1">
      <w:pPr>
        <w:ind w:right="-613"/>
        <w:jc w:val="right"/>
        <w:rPr>
          <w:b/>
          <w:bCs/>
          <w:sz w:val="24"/>
          <w:szCs w:val="24"/>
        </w:rPr>
      </w:pPr>
      <w:r>
        <w:rPr>
          <w:b/>
          <w:bCs/>
          <w:noProof/>
          <w:lang w:eastAsia="en-GB"/>
        </w:rPr>
        <w:drawing>
          <wp:inline distT="0" distB="0" distL="0" distR="0" wp14:anchorId="164019BB" wp14:editId="0DF21DEA">
            <wp:extent cx="2734945" cy="695960"/>
            <wp:effectExtent l="0" t="0" r="8255" b="8890"/>
            <wp:docPr id="1" name="Picture 1" descr="C:\Users\atorres\AppData\Local\Microsoft\Windows\INetCache\Content.MSO\3E4495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orres\AppData\Local\Microsoft\Windows\INetCache\Content.MSO\3E4495E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4945" cy="695960"/>
                    </a:xfrm>
                    <a:prstGeom prst="rect">
                      <a:avLst/>
                    </a:prstGeom>
                    <a:noFill/>
                    <a:ln>
                      <a:noFill/>
                    </a:ln>
                  </pic:spPr>
                </pic:pic>
              </a:graphicData>
            </a:graphic>
          </wp:inline>
        </w:drawing>
      </w:r>
    </w:p>
    <w:p w14:paraId="12DD0D0F" w14:textId="07F8FF9F" w:rsidR="00FA6BB3" w:rsidRPr="00FA6BB3" w:rsidRDefault="00FA6BB3" w:rsidP="00FA6BB3">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b/>
          <w:bCs/>
          <w:color w:val="231F20"/>
          <w:kern w:val="0"/>
          <w:sz w:val="40"/>
          <w:szCs w:val="40"/>
          <w:lang w:eastAsia="en-GB"/>
          <w14:ligatures w14:val="none"/>
        </w:rPr>
        <w:t>SGSSS Student-led Open Competition 202</w:t>
      </w:r>
      <w:r w:rsidR="0092312C">
        <w:rPr>
          <w:rFonts w:ascii="Calibri" w:eastAsia="Times New Roman" w:hAnsi="Calibri" w:cs="Calibri"/>
          <w:b/>
          <w:bCs/>
          <w:color w:val="231F20"/>
          <w:kern w:val="0"/>
          <w:sz w:val="40"/>
          <w:szCs w:val="40"/>
          <w:lang w:eastAsia="en-GB"/>
          <w14:ligatures w14:val="none"/>
        </w:rPr>
        <w:t>5</w:t>
      </w:r>
      <w:r w:rsidRPr="00FA6BB3">
        <w:rPr>
          <w:rFonts w:ascii="Calibri" w:eastAsia="Times New Roman" w:hAnsi="Calibri" w:cs="Calibri"/>
          <w:b/>
          <w:bCs/>
          <w:color w:val="231F20"/>
          <w:kern w:val="0"/>
          <w:sz w:val="40"/>
          <w:szCs w:val="40"/>
          <w:lang w:eastAsia="en-GB"/>
          <w14:ligatures w14:val="none"/>
        </w:rPr>
        <w:t>/2</w:t>
      </w:r>
      <w:r w:rsidR="0092312C">
        <w:rPr>
          <w:rFonts w:ascii="Calibri" w:eastAsia="Times New Roman" w:hAnsi="Calibri" w:cs="Calibri"/>
          <w:b/>
          <w:bCs/>
          <w:color w:val="231F20"/>
          <w:kern w:val="0"/>
          <w:sz w:val="40"/>
          <w:szCs w:val="40"/>
          <w:lang w:eastAsia="en-GB"/>
          <w14:ligatures w14:val="none"/>
        </w:rPr>
        <w:t>6</w:t>
      </w:r>
      <w:r w:rsidRPr="00FA6BB3">
        <w:rPr>
          <w:rFonts w:ascii="Calibri" w:eastAsia="Times New Roman" w:hAnsi="Calibri" w:cs="Calibri"/>
          <w:color w:val="231F20"/>
          <w:kern w:val="0"/>
          <w:sz w:val="40"/>
          <w:szCs w:val="40"/>
          <w:lang w:eastAsia="en-GB"/>
          <w14:ligatures w14:val="none"/>
        </w:rPr>
        <w:t> </w:t>
      </w:r>
    </w:p>
    <w:p w14:paraId="023885A7" w14:textId="77777777" w:rsidR="00BE35C2" w:rsidRDefault="00FA6BB3" w:rsidP="00FA6BB3">
      <w:pPr>
        <w:spacing w:after="0" w:line="240" w:lineRule="auto"/>
        <w:jc w:val="both"/>
        <w:textAlignment w:val="baseline"/>
        <w:rPr>
          <w:rFonts w:ascii="Calibri" w:eastAsia="Times New Roman" w:hAnsi="Calibri" w:cs="Calibri"/>
          <w:color w:val="767171"/>
          <w:kern w:val="0"/>
          <w:sz w:val="40"/>
          <w:szCs w:val="40"/>
          <w:lang w:eastAsia="en-GB"/>
          <w14:ligatures w14:val="none"/>
        </w:rPr>
      </w:pPr>
      <w:r>
        <w:rPr>
          <w:rFonts w:ascii="Calibri" w:eastAsia="Times New Roman" w:hAnsi="Calibri" w:cs="Calibri"/>
          <w:color w:val="767171"/>
          <w:kern w:val="0"/>
          <w:sz w:val="40"/>
          <w:szCs w:val="40"/>
          <w:lang w:val="en-US" w:eastAsia="en-GB"/>
          <w14:ligatures w14:val="none"/>
        </w:rPr>
        <w:t>Supervisor Statement Template</w:t>
      </w:r>
      <w:r w:rsidRPr="00FA6BB3">
        <w:rPr>
          <w:rFonts w:ascii="Calibri" w:eastAsia="Times New Roman" w:hAnsi="Calibri" w:cs="Calibri"/>
          <w:color w:val="767171"/>
          <w:kern w:val="0"/>
          <w:sz w:val="40"/>
          <w:szCs w:val="40"/>
          <w:lang w:val="en-US" w:eastAsia="en-GB"/>
          <w14:ligatures w14:val="none"/>
        </w:rPr>
        <w:t xml:space="preserve"> (Word Version)</w:t>
      </w:r>
      <w:r w:rsidRPr="00FA6BB3">
        <w:rPr>
          <w:rFonts w:ascii="Calibri" w:eastAsia="Times New Roman" w:hAnsi="Calibri" w:cs="Calibri"/>
          <w:color w:val="767171"/>
          <w:kern w:val="0"/>
          <w:sz w:val="40"/>
          <w:szCs w:val="40"/>
          <w:lang w:eastAsia="en-GB"/>
          <w14:ligatures w14:val="none"/>
        </w:rPr>
        <w:t> </w:t>
      </w:r>
    </w:p>
    <w:p w14:paraId="09AE12E0" w14:textId="77777777" w:rsidR="0092312C" w:rsidRDefault="0092312C" w:rsidP="00B80D3A"/>
    <w:p w14:paraId="67FB3301" w14:textId="385E0336" w:rsidR="00B80D3A" w:rsidRPr="00B80D3A" w:rsidRDefault="00B80D3A" w:rsidP="00B80D3A">
      <w:r>
        <w:t xml:space="preserve">The supervisory teams of all shortlisted applicants shortlisted at Stage 1 of the Open Competition are required to submit a </w:t>
      </w:r>
      <w:r w:rsidRPr="3A98C382">
        <w:rPr>
          <w:b/>
          <w:bCs/>
        </w:rPr>
        <w:t xml:space="preserve">Supervisor </w:t>
      </w:r>
      <w:r w:rsidR="00FA6BB3" w:rsidRPr="3A98C382">
        <w:rPr>
          <w:b/>
          <w:bCs/>
        </w:rPr>
        <w:t>Statement Template</w:t>
      </w:r>
      <w:r>
        <w:t xml:space="preserve">. This statement is a key component of the application and of the assessment process. We suggest that supervisors refer to the Marking Framework (see section </w:t>
      </w:r>
      <w:r w:rsidR="019C9A76">
        <w:t>4</w:t>
      </w:r>
      <w:r>
        <w:t xml:space="preserve"> </w:t>
      </w:r>
      <w:r w:rsidR="60F655AF">
        <w:t xml:space="preserve">of the </w:t>
      </w:r>
      <w:proofErr w:type="gramStart"/>
      <w:r w:rsidR="3D0D9FE2" w:rsidRPr="3A98C382">
        <w:rPr>
          <w:i/>
          <w:iCs/>
        </w:rPr>
        <w:t>Student</w:t>
      </w:r>
      <w:proofErr w:type="gramEnd"/>
      <w:r w:rsidR="3D0D9FE2" w:rsidRPr="3A98C382">
        <w:rPr>
          <w:i/>
          <w:iCs/>
        </w:rPr>
        <w:t xml:space="preserve">-Led Competition Guidance for </w:t>
      </w:r>
      <w:r w:rsidR="458B9FA9" w:rsidRPr="3A98C382">
        <w:rPr>
          <w:i/>
          <w:iCs/>
        </w:rPr>
        <w:t xml:space="preserve">Students &amp; </w:t>
      </w:r>
      <w:r w:rsidR="3D0D9FE2" w:rsidRPr="3A98C382">
        <w:rPr>
          <w:i/>
          <w:iCs/>
        </w:rPr>
        <w:t>Supervisors</w:t>
      </w:r>
      <w:r>
        <w:t xml:space="preserve">) when writing their statement. </w:t>
      </w:r>
    </w:p>
    <w:p w14:paraId="2B060420" w14:textId="54ADABCD" w:rsidR="00B80D3A" w:rsidRPr="00B80D3A" w:rsidRDefault="7521D3AC" w:rsidP="00B80D3A">
      <w:bookmarkStart w:id="0" w:name="_Int_evHpNYEt"/>
      <w:r>
        <w:t>In particular, we</w:t>
      </w:r>
      <w:bookmarkEnd w:id="0"/>
      <w:r>
        <w:t xml:space="preserve"> are looking for clarification on how the proposed supervisory team will provide the student with an outstanding PhD experience that engages with appropriate advanced development opportunities. </w:t>
      </w:r>
      <w:r w:rsidR="71D2165F">
        <w:t xml:space="preserve">In </w:t>
      </w:r>
      <w:r w:rsidR="6BEA5E28">
        <w:t>addition,</w:t>
      </w:r>
      <w:r w:rsidR="71D2165F">
        <w:t xml:space="preserve"> we are keen to find out about supervisors</w:t>
      </w:r>
      <w:r w:rsidR="5B78F79F">
        <w:t>’</w:t>
      </w:r>
      <w:r w:rsidR="71D2165F">
        <w:t xml:space="preserve"> own development needs so that SGSSS can develop its approach to supporting supervisors.</w:t>
      </w:r>
    </w:p>
    <w:p w14:paraId="398499F9" w14:textId="55CD78C6" w:rsidR="00B80D3A" w:rsidRDefault="00B80D3A" w:rsidP="37CC4421">
      <w:pPr>
        <w:rPr>
          <w:rFonts w:ascii="Calibri" w:eastAsia="Calibri" w:hAnsi="Calibri" w:cs="Calibri"/>
          <w:b/>
          <w:bCs/>
          <w:sz w:val="32"/>
          <w:szCs w:val="32"/>
        </w:rPr>
      </w:pPr>
      <w:r w:rsidRPr="00B80D3A">
        <w:t xml:space="preserve">Once you have completed your </w:t>
      </w:r>
      <w:r w:rsidRPr="00B80D3A">
        <w:rPr>
          <w:b/>
          <w:bCs/>
        </w:rPr>
        <w:t>Supervisor Statement of Support</w:t>
      </w:r>
      <w:r w:rsidRPr="00B80D3A">
        <w:t xml:space="preserve">, please return it to your prospective </w:t>
      </w:r>
      <w:r w:rsidR="1AF060FB" w:rsidRPr="00B80D3A">
        <w:t xml:space="preserve">student (in PDF format) </w:t>
      </w:r>
      <w:r w:rsidR="00E93E47">
        <w:rPr>
          <w:rStyle w:val="normaltextrun"/>
          <w:rFonts w:ascii="Calibri" w:hAnsi="Calibri" w:cs="Calibri"/>
          <w:color w:val="000000"/>
          <w:shd w:val="clear" w:color="auto" w:fill="FFFFFF"/>
        </w:rPr>
        <w:t>who will upload it as per the deadlines established by the host institution they are applying to.  </w:t>
      </w:r>
    </w:p>
    <w:p w14:paraId="238943FB" w14:textId="3E3BB007" w:rsidR="00B80D3A" w:rsidRDefault="1BDEE44B" w:rsidP="48AC3D78">
      <w:pPr>
        <w:rPr>
          <w:rFonts w:ascii="Calibri" w:eastAsia="Calibri" w:hAnsi="Calibri" w:cs="Calibri"/>
          <w:b/>
          <w:bCs/>
          <w:color w:val="FF0000"/>
          <w:sz w:val="32"/>
          <w:szCs w:val="32"/>
        </w:rPr>
      </w:pPr>
      <w:r w:rsidRPr="48AC3D78">
        <w:rPr>
          <w:rFonts w:ascii="Calibri" w:eastAsia="Calibri" w:hAnsi="Calibri" w:cs="Calibri"/>
          <w:b/>
          <w:bCs/>
          <w:color w:val="FF0000"/>
        </w:rPr>
        <w:t>As applications are anonymised for reviewers, we ask you please redact any mention of the applicant’s name and replace it with “student” or “applicant”.</w:t>
      </w:r>
    </w:p>
    <w:p w14:paraId="6D27EC43" w14:textId="54DD2BF5" w:rsidR="00FA6BB3" w:rsidRDefault="00FA6BB3" w:rsidP="00B80D3A">
      <w:r>
        <w:rPr>
          <w:rStyle w:val="normaltextrun"/>
          <w:rFonts w:ascii="Calibri" w:hAnsi="Calibri" w:cs="Calibri"/>
          <w:b/>
          <w:bCs/>
          <w:color w:val="000000"/>
          <w:sz w:val="32"/>
          <w:szCs w:val="32"/>
          <w:bdr w:val="none" w:sz="0" w:space="0" w:color="auto" w:frame="1"/>
        </w:rPr>
        <w:t>Applicant Details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678"/>
      </w:tblGrid>
      <w:tr w:rsidR="00FA6BB3" w:rsidRPr="00FA6BB3" w14:paraId="5B572A5F" w14:textId="77777777" w:rsidTr="003E65ED">
        <w:trPr>
          <w:trHeight w:val="405"/>
        </w:trPr>
        <w:tc>
          <w:tcPr>
            <w:tcW w:w="4670" w:type="dxa"/>
            <w:tcBorders>
              <w:top w:val="single" w:sz="6" w:space="0" w:color="auto"/>
              <w:left w:val="single" w:sz="6" w:space="0" w:color="auto"/>
              <w:bottom w:val="single" w:sz="6" w:space="0" w:color="auto"/>
              <w:right w:val="single" w:sz="6" w:space="0" w:color="auto"/>
            </w:tcBorders>
            <w:shd w:val="clear" w:color="auto" w:fill="F2F2F2"/>
            <w:hideMark/>
          </w:tcPr>
          <w:p w14:paraId="1ED872F8" w14:textId="77777777" w:rsidR="00FA6BB3" w:rsidRDefault="00FA6BB3" w:rsidP="00FA6BB3">
            <w:pPr>
              <w:spacing w:after="0" w:line="240" w:lineRule="auto"/>
              <w:jc w:val="both"/>
              <w:textAlignment w:val="baseline"/>
              <w:rPr>
                <w:rFonts w:ascii="Calibri" w:eastAsia="Times New Roman" w:hAnsi="Calibri" w:cs="Calibri"/>
                <w:b/>
                <w:bCs/>
                <w:kern w:val="0"/>
                <w:sz w:val="24"/>
                <w:szCs w:val="24"/>
                <w:lang w:eastAsia="en-GB"/>
                <w14:ligatures w14:val="none"/>
              </w:rPr>
            </w:pPr>
            <w:r w:rsidRPr="00FA6BB3">
              <w:rPr>
                <w:rFonts w:ascii="Calibri" w:eastAsia="Times New Roman" w:hAnsi="Calibri" w:cs="Calibri"/>
                <w:b/>
                <w:bCs/>
                <w:kern w:val="0"/>
                <w:sz w:val="24"/>
                <w:szCs w:val="24"/>
                <w:lang w:eastAsia="en-GB"/>
                <w14:ligatures w14:val="none"/>
              </w:rPr>
              <w:t>Applicant</w:t>
            </w:r>
            <w:r>
              <w:rPr>
                <w:rFonts w:ascii="Calibri" w:eastAsia="Times New Roman" w:hAnsi="Calibri" w:cs="Calibri"/>
                <w:b/>
                <w:bCs/>
                <w:kern w:val="0"/>
                <w:sz w:val="24"/>
                <w:szCs w:val="24"/>
                <w:lang w:eastAsia="en-GB"/>
                <w14:ligatures w14:val="none"/>
              </w:rPr>
              <w:t>’s SGSSS application ID:</w:t>
            </w:r>
          </w:p>
          <w:p w14:paraId="17403DEE" w14:textId="2BAC1A0E" w:rsidR="008870C1" w:rsidRPr="00FA6BB3" w:rsidRDefault="008870C1" w:rsidP="00FA6BB3">
            <w:pPr>
              <w:spacing w:after="0" w:line="240" w:lineRule="auto"/>
              <w:jc w:val="both"/>
              <w:textAlignment w:val="baseline"/>
              <w:rPr>
                <w:rFonts w:ascii="Times New Roman" w:eastAsia="Times New Roman" w:hAnsi="Times New Roman" w:cs="Times New Roman"/>
                <w:i/>
                <w:kern w:val="0"/>
                <w:sz w:val="24"/>
                <w:szCs w:val="24"/>
                <w:lang w:eastAsia="en-GB"/>
                <w14:ligatures w14:val="none"/>
              </w:rPr>
            </w:pPr>
            <w:r w:rsidRPr="008870C1">
              <w:rPr>
                <w:rFonts w:ascii="Calibri" w:eastAsia="Times New Roman" w:hAnsi="Calibri" w:cs="Calibri"/>
                <w:bCs/>
                <w:i/>
                <w:kern w:val="0"/>
                <w:sz w:val="20"/>
                <w:szCs w:val="24"/>
                <w:lang w:eastAsia="en-GB"/>
                <w14:ligatures w14:val="none"/>
              </w:rPr>
              <w:t>Please check with the student for this information</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169488F7" w14:textId="77777777" w:rsidR="00FA6BB3" w:rsidRPr="00FA6BB3" w:rsidRDefault="00FA6BB3" w:rsidP="00FA6BB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A6BB3">
              <w:rPr>
                <w:rFonts w:ascii="Calibri" w:eastAsia="Times New Roman" w:hAnsi="Calibri" w:cs="Calibri"/>
                <w:kern w:val="0"/>
                <w:sz w:val="24"/>
                <w:szCs w:val="24"/>
                <w:lang w:eastAsia="en-GB"/>
                <w14:ligatures w14:val="none"/>
              </w:rPr>
              <w:t> </w:t>
            </w:r>
          </w:p>
        </w:tc>
      </w:tr>
    </w:tbl>
    <w:p w14:paraId="34A5FDCF" w14:textId="77777777" w:rsidR="00FA6BB3" w:rsidRDefault="00FA6BB3" w:rsidP="00FA6BB3">
      <w:pPr>
        <w:spacing w:after="0" w:line="240" w:lineRule="auto"/>
        <w:jc w:val="both"/>
        <w:textAlignment w:val="baseline"/>
        <w:rPr>
          <w:rFonts w:ascii="Calibri" w:eastAsia="Times New Roman" w:hAnsi="Calibri" w:cs="Calibri"/>
          <w:kern w:val="0"/>
          <w:sz w:val="28"/>
          <w:szCs w:val="2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FA6BB3" w:rsidRPr="00FA6BB3" w14:paraId="23840329" w14:textId="77777777" w:rsidTr="00FA6BB3">
        <w:trPr>
          <w:trHeight w:val="210"/>
        </w:trPr>
        <w:tc>
          <w:tcPr>
            <w:tcW w:w="10050" w:type="dxa"/>
            <w:tcBorders>
              <w:top w:val="single" w:sz="6" w:space="0" w:color="auto"/>
              <w:left w:val="single" w:sz="6" w:space="0" w:color="auto"/>
              <w:bottom w:val="single" w:sz="6" w:space="0" w:color="auto"/>
              <w:right w:val="single" w:sz="6" w:space="0" w:color="auto"/>
            </w:tcBorders>
            <w:shd w:val="clear" w:color="auto" w:fill="F2F2F2"/>
            <w:hideMark/>
          </w:tcPr>
          <w:p w14:paraId="65630A03" w14:textId="217F8D71" w:rsidR="00FA6BB3" w:rsidRPr="00FA6BB3" w:rsidRDefault="00FA6BB3" w:rsidP="008870C1">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b/>
                <w:bCs/>
                <w:kern w:val="0"/>
                <w:sz w:val="24"/>
                <w:szCs w:val="24"/>
                <w:lang w:eastAsia="en-GB"/>
                <w14:ligatures w14:val="none"/>
              </w:rPr>
              <w:t xml:space="preserve">Please select the </w:t>
            </w:r>
            <w:hyperlink r:id="rId12" w:tgtFrame="_blank" w:history="1">
              <w:r w:rsidRPr="00FA6BB3">
                <w:rPr>
                  <w:rFonts w:ascii="Calibri" w:eastAsia="Times New Roman" w:hAnsi="Calibri" w:cs="Calibri"/>
                  <w:b/>
                  <w:bCs/>
                  <w:color w:val="0563C1"/>
                  <w:kern w:val="0"/>
                  <w:sz w:val="24"/>
                  <w:szCs w:val="24"/>
                  <w:u w:val="single"/>
                  <w:lang w:eastAsia="en-GB"/>
                  <w14:ligatures w14:val="none"/>
                </w:rPr>
                <w:t>institution</w:t>
              </w:r>
            </w:hyperlink>
            <w:r>
              <w:rPr>
                <w:rFonts w:ascii="Calibri" w:eastAsia="Times New Roman" w:hAnsi="Calibri" w:cs="Calibri"/>
                <w:b/>
                <w:bCs/>
                <w:kern w:val="0"/>
                <w:sz w:val="24"/>
                <w:szCs w:val="24"/>
                <w:lang w:eastAsia="en-GB"/>
                <w14:ligatures w14:val="none"/>
              </w:rPr>
              <w:t xml:space="preserve"> the </w:t>
            </w:r>
            <w:r w:rsidR="008870C1">
              <w:rPr>
                <w:rFonts w:ascii="Calibri" w:eastAsia="Times New Roman" w:hAnsi="Calibri" w:cs="Calibri"/>
                <w:b/>
                <w:bCs/>
                <w:kern w:val="0"/>
                <w:sz w:val="24"/>
                <w:szCs w:val="24"/>
                <w:lang w:eastAsia="en-GB"/>
                <w14:ligatures w14:val="none"/>
              </w:rPr>
              <w:t>applicant</w:t>
            </w:r>
            <w:r>
              <w:rPr>
                <w:rFonts w:ascii="Calibri" w:eastAsia="Times New Roman" w:hAnsi="Calibri" w:cs="Calibri"/>
                <w:b/>
                <w:bCs/>
                <w:kern w:val="0"/>
                <w:sz w:val="24"/>
                <w:szCs w:val="24"/>
                <w:lang w:eastAsia="en-GB"/>
                <w14:ligatures w14:val="none"/>
              </w:rPr>
              <w:t xml:space="preserve"> is</w:t>
            </w:r>
            <w:r w:rsidRPr="00FA6BB3">
              <w:rPr>
                <w:rFonts w:ascii="Calibri" w:eastAsia="Times New Roman" w:hAnsi="Calibri" w:cs="Calibri"/>
                <w:b/>
                <w:bCs/>
                <w:kern w:val="0"/>
                <w:sz w:val="24"/>
                <w:szCs w:val="24"/>
                <w:lang w:eastAsia="en-GB"/>
                <w14:ligatures w14:val="none"/>
              </w:rPr>
              <w:t xml:space="preserve"> applying to:</w:t>
            </w:r>
            <w:r w:rsidRPr="00FA6BB3">
              <w:rPr>
                <w:rFonts w:ascii="Calibri" w:eastAsia="Times New Roman" w:hAnsi="Calibri" w:cs="Calibri"/>
                <w:kern w:val="0"/>
                <w:sz w:val="24"/>
                <w:szCs w:val="24"/>
                <w:lang w:eastAsia="en-GB"/>
                <w14:ligatures w14:val="none"/>
              </w:rPr>
              <w:t> </w:t>
            </w:r>
          </w:p>
        </w:tc>
      </w:tr>
      <w:tr w:rsidR="00FA6BB3" w:rsidRPr="00FA6BB3" w14:paraId="57A68A38" w14:textId="77777777" w:rsidTr="00FA6BB3">
        <w:trPr>
          <w:trHeight w:val="615"/>
        </w:trPr>
        <w:tc>
          <w:tcPr>
            <w:tcW w:w="10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A0F38" w14:textId="133A2EDA" w:rsidR="00FA6BB3" w:rsidRPr="00FA6BB3" w:rsidRDefault="00FA6BB3" w:rsidP="00FA6BB3">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kern w:val="0"/>
                <w:sz w:val="24"/>
                <w:szCs w:val="24"/>
                <w:lang w:eastAsia="en-GB"/>
                <w14:ligatures w14:val="none"/>
              </w:rPr>
              <w:t>​​​ </w:t>
            </w:r>
            <w:sdt>
              <w:sdtPr>
                <w:rPr>
                  <w:rFonts w:ascii="Calibri" w:eastAsia="Times New Roman" w:hAnsi="Calibri" w:cs="Calibri"/>
                  <w:kern w:val="0"/>
                  <w:sz w:val="24"/>
                  <w:szCs w:val="24"/>
                  <w:lang w:eastAsia="en-GB"/>
                  <w14:ligatures w14:val="none"/>
                </w:rPr>
                <w:id w:val="192965094"/>
                <w:placeholder>
                  <w:docPart w:val="DefaultPlaceholder_-1854013439"/>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Edinburgh Napier University" w:value="Edinburgh Napier University"/>
                  <w:listItem w:displayText="Robert Gordon University" w:value="Robert Gordon University"/>
                  <w:listItem w:displayText="Scotland's Rural College" w:value="Scotland's Rural College"/>
                  <w:listItem w:displayText="University of St. Andrews" w:value="University of St. Andrews"/>
                  <w:listItem w:displayText="University of Stirling" w:value="University of Stirling"/>
                  <w:listItem w:displayText="University of Strathclyde" w:value="University of Strathclyde"/>
                  <w:listItem w:displayText="Queen Margaret University " w:value="Queen Margaret University "/>
                  <w:listItem w:displayText="University of the West of Scotland" w:value="University of the West of Scotland"/>
                </w:dropDownList>
              </w:sdtPr>
              <w:sdtEndPr/>
              <w:sdtContent>
                <w:r w:rsidRPr="00CA6753">
                  <w:rPr>
                    <w:rStyle w:val="PlaceholderText"/>
                  </w:rPr>
                  <w:t>Choose an item.</w:t>
                </w:r>
              </w:sdtContent>
            </w:sdt>
          </w:p>
        </w:tc>
      </w:tr>
    </w:tbl>
    <w:p w14:paraId="65AC450C" w14:textId="2F70CAE9" w:rsidR="008870C1" w:rsidRPr="00FA6BB3" w:rsidRDefault="00FA6BB3" w:rsidP="00FA6BB3">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kern w:val="0"/>
          <w:sz w:val="28"/>
          <w:szCs w:val="28"/>
          <w:lang w:eastAsia="en-GB"/>
          <w14:ligatures w14:val="none"/>
        </w:rPr>
        <w:t> </w:t>
      </w:r>
    </w:p>
    <w:p w14:paraId="13158D1F" w14:textId="509C7ABF" w:rsidR="00FA6BB3" w:rsidRDefault="008870C1" w:rsidP="00B80D3A">
      <w:r>
        <w:rPr>
          <w:rStyle w:val="normaltextrun"/>
          <w:rFonts w:ascii="Calibri" w:hAnsi="Calibri" w:cs="Calibri"/>
          <w:b/>
          <w:bCs/>
          <w:color w:val="000000"/>
          <w:sz w:val="32"/>
          <w:szCs w:val="32"/>
          <w:bdr w:val="none" w:sz="0" w:space="0" w:color="auto" w:frame="1"/>
        </w:rPr>
        <w:t>Questions for the Supervisory Team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gridCol w:w="68"/>
      </w:tblGrid>
      <w:tr w:rsidR="008870C1" w:rsidRPr="008870C1" w14:paraId="0311EFA7" w14:textId="77777777" w:rsidTr="007D45AC">
        <w:trPr>
          <w:gridAfter w:val="1"/>
          <w:wAfter w:w="68" w:type="dxa"/>
          <w:trHeight w:val="120"/>
        </w:trPr>
        <w:tc>
          <w:tcPr>
            <w:tcW w:w="92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BDDE9D" w14:textId="40A651B0" w:rsidR="008870C1" w:rsidRPr="008870C1" w:rsidRDefault="008870C1" w:rsidP="008870C1">
            <w:pPr>
              <w:spacing w:after="0" w:line="240" w:lineRule="auto"/>
              <w:jc w:val="both"/>
              <w:textAlignment w:val="baseline"/>
              <w:rPr>
                <w:rFonts w:ascii="Segoe UI" w:eastAsia="Times New Roman" w:hAnsi="Segoe UI" w:cs="Segoe UI"/>
                <w:kern w:val="0"/>
                <w:sz w:val="18"/>
                <w:szCs w:val="18"/>
                <w:lang w:eastAsia="en-GB"/>
                <w14:ligatures w14:val="none"/>
              </w:rPr>
            </w:pPr>
            <w:r>
              <w:t xml:space="preserve">Please set out the proposed </w:t>
            </w:r>
            <w:r w:rsidRPr="00EB6634">
              <w:rPr>
                <w:b/>
                <w:bCs/>
              </w:rPr>
              <w:t>supervisory team</w:t>
            </w:r>
            <w:r>
              <w:t xml:space="preserve"> and their relevance to the student project as well as contingency plans. Where the supervisory team is cross-institutional, the added benefits to the student and their research should be detailed.</w:t>
            </w:r>
            <w:r w:rsidR="001023AF">
              <w:t xml:space="preserve"> </w:t>
            </w:r>
            <w:r w:rsidR="001023AF" w:rsidRPr="004E2752">
              <w:rPr>
                <w:b/>
                <w:bCs/>
              </w:rPr>
              <w:t>(</w:t>
            </w:r>
            <w:proofErr w:type="gramStart"/>
            <w:r w:rsidR="001023AF" w:rsidRPr="004E2752">
              <w:rPr>
                <w:b/>
                <w:bCs/>
              </w:rPr>
              <w:t>word</w:t>
            </w:r>
            <w:proofErr w:type="gramEnd"/>
            <w:r w:rsidR="001023AF" w:rsidRPr="004E2752">
              <w:rPr>
                <w:b/>
                <w:bCs/>
              </w:rPr>
              <w:t xml:space="preserve"> limit: </w:t>
            </w:r>
            <w:r w:rsidR="004E2752" w:rsidRPr="004E2752">
              <w:rPr>
                <w:b/>
                <w:bCs/>
              </w:rPr>
              <w:t>500 words max)</w:t>
            </w:r>
          </w:p>
        </w:tc>
      </w:tr>
      <w:tr w:rsidR="008870C1" w:rsidRPr="008870C1" w14:paraId="05EB18A6" w14:textId="77777777" w:rsidTr="007D45AC">
        <w:trPr>
          <w:gridAfter w:val="1"/>
          <w:wAfter w:w="68" w:type="dxa"/>
          <w:trHeight w:val="2196"/>
        </w:trPr>
        <w:tc>
          <w:tcPr>
            <w:tcW w:w="9280" w:type="dxa"/>
            <w:tcBorders>
              <w:top w:val="single" w:sz="6" w:space="0" w:color="auto"/>
              <w:left w:val="single" w:sz="6" w:space="0" w:color="auto"/>
              <w:bottom w:val="single" w:sz="6" w:space="0" w:color="auto"/>
              <w:right w:val="single" w:sz="6" w:space="0" w:color="auto"/>
            </w:tcBorders>
            <w:shd w:val="clear" w:color="auto" w:fill="auto"/>
            <w:hideMark/>
          </w:tcPr>
          <w:p w14:paraId="6217D8AF" w14:textId="77777777" w:rsidR="008870C1" w:rsidRDefault="008870C1" w:rsidP="008870C1">
            <w:pPr>
              <w:spacing w:after="0" w:line="240" w:lineRule="auto"/>
              <w:jc w:val="both"/>
              <w:textAlignment w:val="baseline"/>
              <w:rPr>
                <w:rFonts w:ascii="Calibri" w:eastAsia="Times New Roman" w:hAnsi="Calibri" w:cs="Calibri"/>
                <w:kern w:val="0"/>
                <w:sz w:val="24"/>
                <w:szCs w:val="24"/>
                <w:lang w:eastAsia="en-GB"/>
                <w14:ligatures w14:val="none"/>
              </w:rPr>
            </w:pPr>
            <w:r w:rsidRPr="008870C1">
              <w:rPr>
                <w:rFonts w:ascii="Calibri" w:eastAsia="Times New Roman" w:hAnsi="Calibri" w:cs="Calibri"/>
                <w:kern w:val="0"/>
                <w:sz w:val="24"/>
                <w:szCs w:val="24"/>
                <w:lang w:eastAsia="en-GB"/>
                <w14:ligatures w14:val="none"/>
              </w:rPr>
              <w:t> </w:t>
            </w:r>
          </w:p>
          <w:p w14:paraId="0FBB0BDE" w14:textId="77777777" w:rsidR="007E2077" w:rsidRPr="007E2077" w:rsidRDefault="007E2077" w:rsidP="007E2077">
            <w:pPr>
              <w:rPr>
                <w:rFonts w:ascii="Segoe UI" w:eastAsia="Times New Roman" w:hAnsi="Segoe UI" w:cs="Segoe UI"/>
                <w:sz w:val="18"/>
                <w:szCs w:val="18"/>
                <w:lang w:eastAsia="en-GB"/>
              </w:rPr>
            </w:pPr>
          </w:p>
          <w:p w14:paraId="7578024F" w14:textId="77777777" w:rsidR="007E2077" w:rsidRPr="007E2077" w:rsidRDefault="007E2077" w:rsidP="007E2077">
            <w:pPr>
              <w:rPr>
                <w:rFonts w:ascii="Segoe UI" w:eastAsia="Times New Roman" w:hAnsi="Segoe UI" w:cs="Segoe UI"/>
                <w:sz w:val="18"/>
                <w:szCs w:val="18"/>
                <w:lang w:eastAsia="en-GB"/>
              </w:rPr>
            </w:pPr>
          </w:p>
          <w:p w14:paraId="741A51C4" w14:textId="77777777" w:rsidR="007E2077" w:rsidRPr="007E2077" w:rsidRDefault="007E2077" w:rsidP="007E2077">
            <w:pPr>
              <w:rPr>
                <w:rFonts w:ascii="Segoe UI" w:eastAsia="Times New Roman" w:hAnsi="Segoe UI" w:cs="Segoe UI"/>
                <w:sz w:val="18"/>
                <w:szCs w:val="18"/>
                <w:lang w:eastAsia="en-GB"/>
              </w:rPr>
            </w:pPr>
          </w:p>
          <w:p w14:paraId="4A4515C4" w14:textId="38C7D31C" w:rsidR="007E2077" w:rsidRDefault="007E2077" w:rsidP="007E2077">
            <w:pPr>
              <w:tabs>
                <w:tab w:val="left" w:pos="2028"/>
              </w:tabs>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b/>
            </w:r>
          </w:p>
          <w:p w14:paraId="62237923" w14:textId="5760D492" w:rsidR="007E2077" w:rsidRPr="007E2077" w:rsidRDefault="007E2077" w:rsidP="007E2077">
            <w:pPr>
              <w:tabs>
                <w:tab w:val="left" w:pos="2028"/>
              </w:tabs>
              <w:rPr>
                <w:rFonts w:ascii="Segoe UI" w:eastAsia="Times New Roman" w:hAnsi="Segoe UI" w:cs="Segoe UI"/>
                <w:sz w:val="18"/>
                <w:szCs w:val="18"/>
                <w:lang w:eastAsia="en-GB"/>
              </w:rPr>
            </w:pPr>
            <w:r>
              <w:rPr>
                <w:rFonts w:ascii="Segoe UI" w:eastAsia="Times New Roman" w:hAnsi="Segoe UI" w:cs="Segoe UI"/>
                <w:sz w:val="18"/>
                <w:szCs w:val="18"/>
                <w:lang w:eastAsia="en-GB"/>
              </w:rPr>
              <w:lastRenderedPageBreak/>
              <w:tab/>
            </w:r>
          </w:p>
        </w:tc>
      </w:tr>
      <w:tr w:rsidR="008870C1" w:rsidRPr="008870C1" w14:paraId="65571D7A" w14:textId="77777777" w:rsidTr="007D45AC">
        <w:trPr>
          <w:trHeight w:val="120"/>
        </w:trPr>
        <w:tc>
          <w:tcPr>
            <w:tcW w:w="934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16E618" w14:textId="13AAD1A5" w:rsidR="5FED0317" w:rsidRDefault="02D3C458" w:rsidP="00084601">
            <w:pPr>
              <w:jc w:val="both"/>
            </w:pPr>
            <w:r w:rsidRPr="5B76ECFE">
              <w:rPr>
                <w:rFonts w:ascii="Calibri" w:eastAsia="Calibri" w:hAnsi="Calibri" w:cs="Calibri"/>
              </w:rPr>
              <w:lastRenderedPageBreak/>
              <w:t>First supervisors must</w:t>
            </w:r>
            <w:r w:rsidR="21D279ED" w:rsidRPr="5B76ECFE">
              <w:rPr>
                <w:rFonts w:ascii="Calibri" w:eastAsia="Calibri" w:hAnsi="Calibri" w:cs="Calibri"/>
              </w:rPr>
              <w:t xml:space="preserve"> meet all institutional requirements for supervisio</w:t>
            </w:r>
            <w:r w:rsidR="00084601">
              <w:rPr>
                <w:rFonts w:ascii="Calibri" w:eastAsia="Calibri" w:hAnsi="Calibri" w:cs="Calibri"/>
              </w:rPr>
              <w:t xml:space="preserve">n. This was answered at the first stage of application when you were invited </w:t>
            </w:r>
            <w:r w:rsidR="007D45AC">
              <w:rPr>
                <w:rFonts w:ascii="Calibri" w:eastAsia="Calibri" w:hAnsi="Calibri" w:cs="Calibri"/>
              </w:rPr>
              <w:t xml:space="preserve">to complete the set of questions on SGSSS Apply. </w:t>
            </w:r>
          </w:p>
          <w:p w14:paraId="5EBBCA92" w14:textId="496D8257" w:rsidR="008870C1" w:rsidRPr="008870C1" w:rsidRDefault="008870C1" w:rsidP="123E8A70">
            <w:pPr>
              <w:spacing w:after="0" w:line="240" w:lineRule="auto"/>
              <w:ind w:right="138"/>
              <w:jc w:val="both"/>
              <w:textAlignment w:val="baseline"/>
              <w:rPr>
                <w:rFonts w:ascii="Calibri" w:eastAsia="Calibri" w:hAnsi="Calibri" w:cs="Calibri"/>
                <w:strike/>
                <w:color w:val="000000" w:themeColor="text1"/>
                <w:kern w:val="0"/>
                <w14:ligatures w14:val="none"/>
              </w:rPr>
            </w:pPr>
          </w:p>
        </w:tc>
      </w:tr>
    </w:tbl>
    <w:p w14:paraId="34B780B8" w14:textId="4F7F04CA"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3095C5B2"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793CE7CE" w14:textId="13DF2AE9"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t xml:space="preserve">Set out the </w:t>
            </w:r>
            <w:r w:rsidRPr="00EB6634">
              <w:rPr>
                <w:b/>
                <w:bCs/>
              </w:rPr>
              <w:t>research environment</w:t>
            </w:r>
            <w:r>
              <w:t xml:space="preserve"> for the student at the host institution(s) with specific reference to the fit between the school/department and the proposed topic of research.</w:t>
            </w:r>
            <w:r w:rsidR="004E2752" w:rsidRPr="004E2752">
              <w:rPr>
                <w:b/>
                <w:bCs/>
              </w:rPr>
              <w:t xml:space="preserve"> (</w:t>
            </w:r>
            <w:proofErr w:type="gramStart"/>
            <w:r w:rsidR="004E2752" w:rsidRPr="004E2752">
              <w:rPr>
                <w:b/>
                <w:bCs/>
              </w:rPr>
              <w:t>word</w:t>
            </w:r>
            <w:proofErr w:type="gramEnd"/>
            <w:r w:rsidR="004E2752" w:rsidRPr="004E2752">
              <w:rPr>
                <w:b/>
                <w:bCs/>
              </w:rPr>
              <w:t xml:space="preserve"> limit: 500 words max)</w:t>
            </w:r>
          </w:p>
        </w:tc>
      </w:tr>
      <w:tr w:rsidR="008870C1" w:rsidRPr="008870C1" w14:paraId="051E72F1"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shd w:val="clear" w:color="auto" w:fill="auto"/>
            <w:hideMark/>
          </w:tcPr>
          <w:p w14:paraId="7CCDFAE1"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56E789EE" w14:textId="0BA3536B"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70149106"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2747299F" w14:textId="6B32EFBF"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t>Explain how the supervisory team and the broader research environment supports the development of an</w:t>
            </w:r>
            <w:r w:rsidRPr="00EB6634">
              <w:rPr>
                <w:b/>
                <w:bCs/>
              </w:rPr>
              <w:t xml:space="preserve"> inclusive and diverse PhD community</w:t>
            </w:r>
            <w:r>
              <w:t>.</w:t>
            </w:r>
            <w:r w:rsidR="004E2752" w:rsidRPr="004E2752">
              <w:rPr>
                <w:b/>
                <w:bCs/>
              </w:rPr>
              <w:t xml:space="preserve"> (</w:t>
            </w:r>
            <w:proofErr w:type="gramStart"/>
            <w:r w:rsidR="004E2752" w:rsidRPr="004E2752">
              <w:rPr>
                <w:b/>
                <w:bCs/>
              </w:rPr>
              <w:t>word</w:t>
            </w:r>
            <w:proofErr w:type="gramEnd"/>
            <w:r w:rsidR="004E2752" w:rsidRPr="004E2752">
              <w:rPr>
                <w:b/>
                <w:bCs/>
              </w:rPr>
              <w:t xml:space="preserve"> limit: </w:t>
            </w:r>
            <w:r w:rsidR="004E2752">
              <w:rPr>
                <w:b/>
                <w:bCs/>
              </w:rPr>
              <w:t>350</w:t>
            </w:r>
            <w:r w:rsidR="004E2752" w:rsidRPr="004E2752">
              <w:rPr>
                <w:b/>
                <w:bCs/>
              </w:rPr>
              <w:t xml:space="preserve"> words max)</w:t>
            </w:r>
          </w:p>
        </w:tc>
      </w:tr>
      <w:tr w:rsidR="008870C1" w:rsidRPr="008870C1" w14:paraId="5D56AA28"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shd w:val="clear" w:color="auto" w:fill="auto"/>
            <w:hideMark/>
          </w:tcPr>
          <w:p w14:paraId="600C9255"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13C3EF30" w14:textId="5702F155"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2B3742E8"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7B9F5971" w14:textId="3BB4AEF8" w:rsidR="008870C1" w:rsidRPr="008870C1" w:rsidRDefault="008870C1" w:rsidP="003E65ED">
            <w:pPr>
              <w:spacing w:after="0" w:line="240" w:lineRule="auto"/>
              <w:ind w:right="208"/>
              <w:jc w:val="both"/>
              <w:textAlignment w:val="baseline"/>
              <w:rPr>
                <w:rFonts w:ascii="Segoe UI" w:eastAsia="Times New Roman" w:hAnsi="Segoe UI" w:cs="Segoe UI"/>
                <w:kern w:val="0"/>
                <w:sz w:val="18"/>
                <w:szCs w:val="18"/>
                <w:lang w:eastAsia="en-GB"/>
                <w14:ligatures w14:val="none"/>
              </w:rPr>
            </w:pPr>
            <w:r>
              <w:t xml:space="preserve">If your student is successful in the open competition, they and the first supervisor will be asked to attend a Development Needs Analysis meeting with SGSSS. Summarise your initial assessment of your student’s </w:t>
            </w:r>
            <w:r w:rsidRPr="10B41A22">
              <w:rPr>
                <w:b/>
                <w:bCs/>
              </w:rPr>
              <w:t>development needs</w:t>
            </w:r>
            <w:r>
              <w:t xml:space="preserve"> and how you will plan to meet these (drawing on potential inputs from the host institution as well as those provided by SGSSS and broader networks). Development needs refer to skills/knowledge etc that will support completion of the PhD programme as well as supporting broader career trajectories. These might include methods, disciplinary knowledge, or broader career skills /exposure like working with policy makers.</w:t>
            </w:r>
            <w:r w:rsidR="004E2752">
              <w:t xml:space="preserve"> </w:t>
            </w:r>
            <w:r w:rsidR="004E2752" w:rsidRPr="004E2752">
              <w:rPr>
                <w:b/>
                <w:bCs/>
              </w:rPr>
              <w:t>(</w:t>
            </w:r>
            <w:proofErr w:type="gramStart"/>
            <w:r w:rsidR="004E2752" w:rsidRPr="004E2752">
              <w:rPr>
                <w:b/>
                <w:bCs/>
              </w:rPr>
              <w:t>word</w:t>
            </w:r>
            <w:proofErr w:type="gramEnd"/>
            <w:r w:rsidR="004E2752" w:rsidRPr="004E2752">
              <w:rPr>
                <w:b/>
                <w:bCs/>
              </w:rPr>
              <w:t xml:space="preserve"> limit: 500 words max)</w:t>
            </w:r>
          </w:p>
        </w:tc>
      </w:tr>
      <w:tr w:rsidR="008870C1" w:rsidRPr="008870C1" w14:paraId="022B8EC0"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shd w:val="clear" w:color="auto" w:fill="auto"/>
            <w:hideMark/>
          </w:tcPr>
          <w:p w14:paraId="020E85B1"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lastRenderedPageBreak/>
              <w:t> </w:t>
            </w:r>
          </w:p>
        </w:tc>
      </w:tr>
    </w:tbl>
    <w:p w14:paraId="17E0D48F" w14:textId="5C101F1D" w:rsidR="008870C1" w:rsidRDefault="008870C1" w:rsidP="00B80D3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8870C1" w:rsidRPr="008870C1" w14:paraId="51EACB6E" w14:textId="77777777" w:rsidTr="003E65ED">
        <w:trPr>
          <w:trHeight w:val="120"/>
        </w:trPr>
        <w:tc>
          <w:tcPr>
            <w:tcW w:w="9348" w:type="dxa"/>
            <w:tcBorders>
              <w:top w:val="single" w:sz="6" w:space="0" w:color="auto"/>
              <w:left w:val="single" w:sz="6" w:space="0" w:color="auto"/>
              <w:bottom w:val="single" w:sz="6" w:space="0" w:color="auto"/>
              <w:right w:val="single" w:sz="6" w:space="0" w:color="auto"/>
            </w:tcBorders>
            <w:shd w:val="clear" w:color="auto" w:fill="F2F2F2"/>
            <w:hideMark/>
          </w:tcPr>
          <w:p w14:paraId="28AB6267" w14:textId="17B9D5A7" w:rsidR="008870C1" w:rsidRPr="008870C1" w:rsidRDefault="008870C1" w:rsidP="003E65ED">
            <w:pPr>
              <w:spacing w:after="0" w:line="240" w:lineRule="auto"/>
              <w:ind w:right="136"/>
              <w:jc w:val="both"/>
              <w:textAlignment w:val="baseline"/>
              <w:rPr>
                <w:rFonts w:ascii="Segoe UI" w:eastAsia="Times New Roman" w:hAnsi="Segoe UI" w:cs="Segoe UI"/>
                <w:kern w:val="0"/>
                <w:sz w:val="18"/>
                <w:szCs w:val="18"/>
                <w:lang w:eastAsia="en-GB"/>
                <w14:ligatures w14:val="none"/>
              </w:rPr>
            </w:pPr>
            <w:r>
              <w:t>Please summarise the development needs of the supervisory team (new and experienced supervisors). Development needs might include supervision specific knowledge/skills, methodological or theoretical advances that will help with supervising this specific proposal or network development and other impact skills.</w:t>
            </w:r>
            <w:r w:rsidR="004E2752">
              <w:t xml:space="preserve"> </w:t>
            </w:r>
            <w:r w:rsidR="004E2752" w:rsidRPr="004E2752">
              <w:rPr>
                <w:b/>
                <w:bCs/>
              </w:rPr>
              <w:t>(</w:t>
            </w:r>
            <w:proofErr w:type="gramStart"/>
            <w:r w:rsidR="004E2752" w:rsidRPr="004E2752">
              <w:rPr>
                <w:b/>
                <w:bCs/>
              </w:rPr>
              <w:t>word</w:t>
            </w:r>
            <w:proofErr w:type="gramEnd"/>
            <w:r w:rsidR="004E2752" w:rsidRPr="004E2752">
              <w:rPr>
                <w:b/>
                <w:bCs/>
              </w:rPr>
              <w:t xml:space="preserve"> limit: </w:t>
            </w:r>
            <w:r w:rsidR="004E2752">
              <w:rPr>
                <w:b/>
                <w:bCs/>
              </w:rPr>
              <w:t>350</w:t>
            </w:r>
            <w:r w:rsidR="004E2752" w:rsidRPr="004E2752">
              <w:rPr>
                <w:b/>
                <w:bCs/>
              </w:rPr>
              <w:t xml:space="preserve"> words max)</w:t>
            </w:r>
          </w:p>
        </w:tc>
      </w:tr>
      <w:tr w:rsidR="008870C1" w:rsidRPr="008870C1" w14:paraId="6DCF2C76" w14:textId="77777777" w:rsidTr="003E65ED">
        <w:trPr>
          <w:trHeight w:val="2196"/>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14:paraId="378B15C6"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5EF4EB5" w14:textId="3FE99B69" w:rsidR="008870C1" w:rsidRDefault="008870C1" w:rsidP="00B80D3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8870C1" w:rsidRPr="008870C1" w14:paraId="48E14F9D" w14:textId="77777777" w:rsidTr="22A9BB9D">
        <w:trPr>
          <w:trHeight w:val="120"/>
        </w:trPr>
        <w:tc>
          <w:tcPr>
            <w:tcW w:w="934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4D4AFB" w14:textId="35C84AC9" w:rsidR="0F627EA1" w:rsidRDefault="0F627EA1" w:rsidP="6C1F38D6">
            <w:pPr>
              <w:spacing w:after="0" w:line="240" w:lineRule="auto"/>
              <w:ind w:right="136"/>
              <w:jc w:val="both"/>
              <w:rPr>
                <w:rFonts w:ascii="Calibri" w:eastAsia="Calibri" w:hAnsi="Calibri" w:cs="Calibri"/>
                <w:color w:val="000000" w:themeColor="text1"/>
              </w:rPr>
            </w:pPr>
            <w:r w:rsidRPr="6C1F38D6">
              <w:rPr>
                <w:rStyle w:val="normaltextrun"/>
                <w:rFonts w:ascii="Calibri" w:eastAsia="Calibri" w:hAnsi="Calibri" w:cs="Calibri"/>
                <w:color w:val="000000" w:themeColor="text1"/>
              </w:rPr>
              <w:t xml:space="preserve">All ESRC funded students will be expected to undertake a </w:t>
            </w:r>
            <w:r w:rsidRPr="6C1F38D6">
              <w:rPr>
                <w:rStyle w:val="normaltextrun"/>
                <w:rFonts w:ascii="Calibri" w:eastAsia="Calibri" w:hAnsi="Calibri" w:cs="Calibri"/>
                <w:b/>
                <w:bCs/>
                <w:color w:val="000000" w:themeColor="text1"/>
              </w:rPr>
              <w:t xml:space="preserve">3 </w:t>
            </w:r>
            <w:proofErr w:type="spellStart"/>
            <w:r w:rsidRPr="6C1F38D6">
              <w:rPr>
                <w:rStyle w:val="normaltextrun"/>
                <w:rFonts w:ascii="Calibri" w:eastAsia="Calibri" w:hAnsi="Calibri" w:cs="Calibri"/>
                <w:b/>
                <w:bCs/>
                <w:color w:val="000000" w:themeColor="text1"/>
              </w:rPr>
              <w:t>ms</w:t>
            </w:r>
            <w:proofErr w:type="spellEnd"/>
            <w:r w:rsidRPr="6C1F38D6">
              <w:rPr>
                <w:rStyle w:val="normaltextrun"/>
                <w:rFonts w:ascii="Calibri" w:eastAsia="Calibri" w:hAnsi="Calibri" w:cs="Calibri"/>
                <w:b/>
                <w:bCs/>
                <w:color w:val="000000" w:themeColor="text1"/>
              </w:rPr>
              <w:t xml:space="preserve"> placement</w:t>
            </w:r>
            <w:r w:rsidRPr="6C1F38D6">
              <w:rPr>
                <w:rStyle w:val="normaltextrun"/>
                <w:rFonts w:ascii="Calibri" w:eastAsia="Calibri" w:hAnsi="Calibri" w:cs="Calibri"/>
                <w:color w:val="000000" w:themeColor="text1"/>
              </w:rPr>
              <w:t xml:space="preserve"> within an academic institution (either working within a research centre or with a professional services team), or with a public, private or third sector organisation. The aim of the placement would be to develop transferable skills and sector knowledge that will assist career development. Successful applicants would work with the SGSSS team to identify relevant opportunities once in post.  </w:t>
            </w:r>
          </w:p>
          <w:p w14:paraId="5A25B040" w14:textId="77777777" w:rsidR="000F768A" w:rsidRDefault="0F627EA1" w:rsidP="6C1F38D6">
            <w:pPr>
              <w:spacing w:after="0" w:line="240" w:lineRule="auto"/>
              <w:ind w:right="136"/>
              <w:jc w:val="both"/>
              <w:rPr>
                <w:rStyle w:val="Hyperlink"/>
                <w:rFonts w:ascii="Calibri" w:eastAsia="Calibri" w:hAnsi="Calibri" w:cs="Calibri"/>
              </w:rPr>
            </w:pPr>
            <w:r w:rsidRPr="22A9BB9D">
              <w:rPr>
                <w:rStyle w:val="normaltextrun"/>
                <w:rFonts w:ascii="Calibri" w:eastAsia="Calibri" w:hAnsi="Calibri" w:cs="Calibri"/>
                <w:color w:val="000000" w:themeColor="text1"/>
              </w:rPr>
              <w:t xml:space="preserve">To help SGSSS with its planning for placement support, please indicate your current thinking on the type of placement that might be best suited to your student’s development needs and highlight if you have identified a placement partner already (there is no requirement for you to have an identified partner at this stage). For further guidance on this, visit </w:t>
            </w:r>
            <w:hyperlink r:id="rId13">
              <w:r w:rsidRPr="22A9BB9D">
                <w:rPr>
                  <w:rStyle w:val="Hyperlink"/>
                  <w:rFonts w:ascii="Calibri" w:eastAsia="Calibri" w:hAnsi="Calibri" w:cs="Calibri"/>
                </w:rPr>
                <w:t>this link.</w:t>
              </w:r>
            </w:hyperlink>
            <w:r w:rsidR="004E2752" w:rsidRPr="22A9BB9D">
              <w:rPr>
                <w:rStyle w:val="Hyperlink"/>
                <w:rFonts w:ascii="Calibri" w:eastAsia="Calibri" w:hAnsi="Calibri" w:cs="Calibri"/>
              </w:rPr>
              <w:t xml:space="preserve"> </w:t>
            </w:r>
          </w:p>
          <w:p w14:paraId="3638EAD7" w14:textId="77777777" w:rsidR="000F768A" w:rsidRDefault="000F768A" w:rsidP="6C1F38D6">
            <w:pPr>
              <w:spacing w:after="0" w:line="240" w:lineRule="auto"/>
              <w:ind w:right="136"/>
              <w:jc w:val="both"/>
              <w:rPr>
                <w:b/>
                <w:bCs/>
              </w:rPr>
            </w:pPr>
          </w:p>
          <w:p w14:paraId="002B8D4E" w14:textId="77BB0260" w:rsidR="000F768A" w:rsidRDefault="000F768A" w:rsidP="6C1F38D6">
            <w:pPr>
              <w:spacing w:after="0" w:line="240" w:lineRule="auto"/>
              <w:ind w:right="136"/>
              <w:jc w:val="both"/>
              <w:rPr>
                <w:b/>
                <w:bCs/>
              </w:rPr>
            </w:pPr>
            <w:r>
              <w:rPr>
                <w:b/>
                <w:bCs/>
              </w:rPr>
              <w:t>This question is not used in the evaluation of the application but rather is helpful to SGSSS in planning the support of placements.</w:t>
            </w:r>
          </w:p>
          <w:p w14:paraId="586B3DE1" w14:textId="77777777" w:rsidR="000F768A" w:rsidRDefault="000F768A" w:rsidP="6C1F38D6">
            <w:pPr>
              <w:spacing w:after="0" w:line="240" w:lineRule="auto"/>
              <w:ind w:right="136"/>
              <w:jc w:val="both"/>
              <w:rPr>
                <w:b/>
                <w:bCs/>
              </w:rPr>
            </w:pPr>
          </w:p>
          <w:p w14:paraId="6013B43E" w14:textId="72E7807B" w:rsidR="0F627EA1" w:rsidRDefault="004E2752" w:rsidP="6C1F38D6">
            <w:pPr>
              <w:spacing w:after="0" w:line="240" w:lineRule="auto"/>
              <w:ind w:right="136"/>
              <w:jc w:val="both"/>
              <w:rPr>
                <w:rStyle w:val="normaltextrun"/>
                <w:rFonts w:ascii="Calibri" w:eastAsia="Calibri" w:hAnsi="Calibri" w:cs="Calibri"/>
                <w:color w:val="000000" w:themeColor="text1"/>
              </w:rPr>
            </w:pPr>
            <w:r w:rsidRPr="22A9BB9D">
              <w:rPr>
                <w:b/>
                <w:bCs/>
              </w:rPr>
              <w:t>(</w:t>
            </w:r>
            <w:proofErr w:type="gramStart"/>
            <w:r w:rsidRPr="22A9BB9D">
              <w:rPr>
                <w:b/>
                <w:bCs/>
              </w:rPr>
              <w:t>word</w:t>
            </w:r>
            <w:proofErr w:type="gramEnd"/>
            <w:r w:rsidRPr="22A9BB9D">
              <w:rPr>
                <w:b/>
                <w:bCs/>
              </w:rPr>
              <w:t xml:space="preserve"> limit: 350 words max)</w:t>
            </w:r>
          </w:p>
          <w:p w14:paraId="0A7BC280" w14:textId="65235CB1"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p>
        </w:tc>
      </w:tr>
      <w:tr w:rsidR="008870C1" w:rsidRPr="008870C1" w14:paraId="5DD11634" w14:textId="77777777" w:rsidTr="22A9BB9D">
        <w:trPr>
          <w:trHeight w:val="2196"/>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14:paraId="06B80CD6"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2678FC82" w14:textId="15251A59" w:rsidR="008870C1" w:rsidRDefault="008870C1" w:rsidP="00B80D3A"/>
    <w:p w14:paraId="4B7089AB" w14:textId="375E4DF2" w:rsidR="008870C1" w:rsidRDefault="008870C1" w:rsidP="00B80D3A"/>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8870C1" w:rsidRPr="008870C1" w14:paraId="63B0D9E6" w14:textId="77777777" w:rsidTr="602B0563">
        <w:trPr>
          <w:trHeight w:val="120"/>
        </w:trPr>
        <w:tc>
          <w:tcPr>
            <w:tcW w:w="920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B74A7A" w14:textId="3AD4F975" w:rsidR="008870C1" w:rsidRPr="008870C1" w:rsidRDefault="0C7B2D7E" w:rsidP="48AC3D78">
            <w:pPr>
              <w:spacing w:after="0" w:line="240" w:lineRule="auto"/>
              <w:ind w:right="138"/>
              <w:jc w:val="both"/>
              <w:textAlignment w:val="baseline"/>
              <w:rPr>
                <w:kern w:val="0"/>
                <w:lang w:eastAsia="en-GB"/>
                <w14:ligatures w14:val="none"/>
              </w:rPr>
            </w:pPr>
            <w:r>
              <w:t xml:space="preserve">Details of the supervisory team’s </w:t>
            </w:r>
            <w:r w:rsidRPr="602B0563">
              <w:rPr>
                <w:b/>
                <w:bCs/>
              </w:rPr>
              <w:t>experience of supervision</w:t>
            </w:r>
            <w:r>
              <w:t xml:space="preserve">. This should include the number of students supervised by each supervisor (including ongoing supervision) and their completion rates </w:t>
            </w:r>
            <w:r>
              <w:lastRenderedPageBreak/>
              <w:t>where applicable, i.e., we would like to know the proportion of students who have completed within four years (or equivalent for part-time students).</w:t>
            </w:r>
            <w:r w:rsidR="661D6B39">
              <w:t xml:space="preserve"> In addition, because the ESRC </w:t>
            </w:r>
            <w:r w:rsidR="7240DF09">
              <w:t>expects that all students funded from 2024 onwards will complete their PhD within the funded period (</w:t>
            </w:r>
            <w:proofErr w:type="spellStart"/>
            <w:proofErr w:type="gramStart"/>
            <w:r w:rsidR="7240DF09">
              <w:t>ie</w:t>
            </w:r>
            <w:proofErr w:type="spellEnd"/>
            <w:proofErr w:type="gramEnd"/>
            <w:r w:rsidR="7240DF09">
              <w:t xml:space="preserve"> without recourse to an unfunded thesis pending/writing up year) </w:t>
            </w:r>
            <w:r w:rsidR="661D6B39">
              <w:t xml:space="preserve">we would like to hear how the supervisory team will support </w:t>
            </w:r>
            <w:r w:rsidR="31A0FE07">
              <w:t>student’s completion on time.</w:t>
            </w:r>
            <w:r w:rsidR="004E2752">
              <w:t xml:space="preserve"> </w:t>
            </w:r>
            <w:r w:rsidR="004E2752" w:rsidRPr="004E2752">
              <w:rPr>
                <w:b/>
                <w:bCs/>
              </w:rPr>
              <w:t>(</w:t>
            </w:r>
            <w:proofErr w:type="gramStart"/>
            <w:r w:rsidR="004E2752" w:rsidRPr="004E2752">
              <w:rPr>
                <w:b/>
                <w:bCs/>
              </w:rPr>
              <w:t>word</w:t>
            </w:r>
            <w:proofErr w:type="gramEnd"/>
            <w:r w:rsidR="004E2752" w:rsidRPr="004E2752">
              <w:rPr>
                <w:b/>
                <w:bCs/>
              </w:rPr>
              <w:t xml:space="preserve"> limit: 500 words max)</w:t>
            </w:r>
          </w:p>
        </w:tc>
      </w:tr>
      <w:tr w:rsidR="008870C1" w:rsidRPr="008870C1" w14:paraId="4058CBBB" w14:textId="77777777" w:rsidTr="602B0563">
        <w:trPr>
          <w:trHeight w:val="2196"/>
        </w:trPr>
        <w:tc>
          <w:tcPr>
            <w:tcW w:w="9206" w:type="dxa"/>
            <w:tcBorders>
              <w:top w:val="single" w:sz="6" w:space="0" w:color="auto"/>
              <w:left w:val="single" w:sz="6" w:space="0" w:color="auto"/>
              <w:bottom w:val="single" w:sz="6" w:space="0" w:color="auto"/>
              <w:right w:val="single" w:sz="6" w:space="0" w:color="auto"/>
            </w:tcBorders>
            <w:shd w:val="clear" w:color="auto" w:fill="auto"/>
            <w:hideMark/>
          </w:tcPr>
          <w:p w14:paraId="12A43382"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lastRenderedPageBreak/>
              <w:t> </w:t>
            </w:r>
          </w:p>
        </w:tc>
      </w:tr>
    </w:tbl>
    <w:p w14:paraId="13CAB70F" w14:textId="62DD83BA"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3877B43C"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6EB53323" w14:textId="1AECC651" w:rsidR="008870C1" w:rsidRPr="008870C1" w:rsidRDefault="008870C1" w:rsidP="003E65ED">
            <w:pPr>
              <w:spacing w:after="0" w:line="240" w:lineRule="auto"/>
              <w:ind w:right="208"/>
              <w:jc w:val="both"/>
              <w:textAlignment w:val="baseline"/>
              <w:rPr>
                <w:rFonts w:ascii="Segoe UI" w:eastAsia="Times New Roman" w:hAnsi="Segoe UI" w:cs="Segoe UI"/>
                <w:kern w:val="0"/>
                <w:sz w:val="18"/>
                <w:szCs w:val="18"/>
                <w:lang w:eastAsia="en-GB"/>
                <w14:ligatures w14:val="none"/>
              </w:rPr>
            </w:pPr>
            <w:r>
              <w:t xml:space="preserve">Please confirm that the proposal is the </w:t>
            </w:r>
            <w:r w:rsidRPr="00EB6634">
              <w:rPr>
                <w:b/>
                <w:bCs/>
              </w:rPr>
              <w:t>applicant’s own work</w:t>
            </w:r>
            <w:r>
              <w:t xml:space="preserve"> (even if you have provided advice on the content) and that you have not previously submitted a similar proposal via a supervisor led competition.</w:t>
            </w:r>
          </w:p>
        </w:tc>
      </w:tr>
      <w:tr w:rsidR="008870C1" w:rsidRPr="008870C1" w14:paraId="316BB310"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shd w:val="clear" w:color="auto" w:fill="auto"/>
            <w:hideMark/>
          </w:tcPr>
          <w:p w14:paraId="634A38A3"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7136922" w14:textId="0BC12B3B" w:rsidR="008870C1" w:rsidRDefault="008870C1" w:rsidP="00B80D3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8870C1" w:rsidRPr="008870C1" w14:paraId="197B59DB" w14:textId="77777777" w:rsidTr="003E65ED">
        <w:trPr>
          <w:trHeight w:val="120"/>
        </w:trPr>
        <w:tc>
          <w:tcPr>
            <w:tcW w:w="9348" w:type="dxa"/>
            <w:tcBorders>
              <w:top w:val="single" w:sz="6" w:space="0" w:color="auto"/>
              <w:left w:val="single" w:sz="6" w:space="0" w:color="auto"/>
              <w:bottom w:val="single" w:sz="6" w:space="0" w:color="auto"/>
              <w:right w:val="single" w:sz="6" w:space="0" w:color="auto"/>
            </w:tcBorders>
            <w:shd w:val="clear" w:color="auto" w:fill="F2F2F2"/>
            <w:hideMark/>
          </w:tcPr>
          <w:p w14:paraId="52F844FC" w14:textId="39E55EC0" w:rsidR="008870C1" w:rsidRPr="008870C1" w:rsidRDefault="008870C1" w:rsidP="003E65ED">
            <w:pPr>
              <w:spacing w:after="0" w:line="240" w:lineRule="auto"/>
              <w:ind w:right="278"/>
              <w:jc w:val="both"/>
              <w:textAlignment w:val="baseline"/>
              <w:rPr>
                <w:rFonts w:ascii="Segoe UI" w:eastAsia="Times New Roman" w:hAnsi="Segoe UI" w:cs="Segoe UI"/>
                <w:kern w:val="0"/>
                <w:sz w:val="18"/>
                <w:szCs w:val="18"/>
                <w:lang w:eastAsia="en-GB"/>
                <w14:ligatures w14:val="none"/>
              </w:rPr>
            </w:pPr>
            <w:r>
              <w:t xml:space="preserve">If the applicant is already undertaking a PhD and is in their first year (or part-time equivalent) at the point of application then please provide a </w:t>
            </w:r>
            <w:r w:rsidRPr="00B80D3A">
              <w:t xml:space="preserve">paragraph on the </w:t>
            </w:r>
            <w:r w:rsidRPr="00B80D3A">
              <w:rPr>
                <w:b/>
                <w:bCs/>
              </w:rPr>
              <w:t>current and estimated progress of the applicant within their PhD</w:t>
            </w:r>
            <w:r w:rsidRPr="00B80D3A">
              <w:t xml:space="preserve">, and confirmation that the supervisor agrees with the applicant’s assessment of their PhD progress (this is a question within the online application form). </w:t>
            </w:r>
            <w:r>
              <w:t>This information is needed to assess the length of funding required.</w:t>
            </w:r>
          </w:p>
        </w:tc>
      </w:tr>
      <w:tr w:rsidR="008870C1" w:rsidRPr="008870C1" w14:paraId="37AF4840" w14:textId="77777777" w:rsidTr="003E65ED">
        <w:trPr>
          <w:trHeight w:val="2196"/>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14:paraId="2C32E606"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8B06AA6" w14:textId="0F96CCCD" w:rsidR="008870C1" w:rsidRDefault="008870C1" w:rsidP="00B80D3A"/>
    <w:p w14:paraId="502CECA3" w14:textId="77777777" w:rsidR="00553690" w:rsidRDefault="00553690" w:rsidP="00B80D3A"/>
    <w:p w14:paraId="32A1F661" w14:textId="77777777" w:rsidR="00553690" w:rsidRDefault="00553690" w:rsidP="00B80D3A"/>
    <w:p w14:paraId="5FD0CCB7" w14:textId="77777777" w:rsidR="00553690" w:rsidRDefault="00553690" w:rsidP="00B80D3A"/>
    <w:p w14:paraId="0BDB10BC" w14:textId="77777777" w:rsidR="00553690" w:rsidRDefault="00553690" w:rsidP="00B80D3A"/>
    <w:p w14:paraId="06B030CB" w14:textId="77777777" w:rsidR="00553690" w:rsidRDefault="00553690" w:rsidP="00B80D3A"/>
    <w:p w14:paraId="019B6C5A" w14:textId="77777777" w:rsidR="00553690" w:rsidRDefault="00553690" w:rsidP="00B80D3A"/>
    <w:p w14:paraId="6CC5624B" w14:textId="77777777" w:rsidR="00553690" w:rsidRDefault="00553690" w:rsidP="00B80D3A"/>
    <w:p w14:paraId="4765A9F2" w14:textId="77777777" w:rsidR="00553690" w:rsidRDefault="00553690" w:rsidP="00B80D3A"/>
    <w:p w14:paraId="464A327A" w14:textId="7A9DBD39" w:rsidR="004F3F39" w:rsidRDefault="004F3F39" w:rsidP="6C0170DB">
      <w:pPr>
        <w:rPr>
          <w:rStyle w:val="normaltextrun"/>
          <w:rFonts w:ascii="Calibri" w:hAnsi="Calibri" w:cs="Calibri"/>
          <w:b/>
          <w:bCs/>
          <w:color w:val="000000" w:themeColor="text1"/>
          <w:sz w:val="32"/>
          <w:szCs w:val="32"/>
        </w:rPr>
      </w:pPr>
      <w:r>
        <w:rPr>
          <w:rStyle w:val="normaltextrun"/>
          <w:rFonts w:ascii="Calibri" w:hAnsi="Calibri" w:cs="Calibri"/>
          <w:b/>
          <w:bCs/>
          <w:color w:val="000000"/>
          <w:sz w:val="32"/>
          <w:szCs w:val="32"/>
          <w:bdr w:val="none" w:sz="0" w:space="0" w:color="auto" w:frame="1"/>
        </w:rPr>
        <w:t xml:space="preserve">Supervisory Team </w:t>
      </w:r>
      <w:r w:rsidR="4527E738">
        <w:rPr>
          <w:rStyle w:val="normaltextrun"/>
          <w:rFonts w:ascii="Calibri" w:hAnsi="Calibri" w:cs="Calibri"/>
          <w:b/>
          <w:bCs/>
          <w:color w:val="000000"/>
          <w:sz w:val="32"/>
          <w:szCs w:val="32"/>
          <w:bdr w:val="none" w:sz="0" w:space="0" w:color="auto" w:frame="1"/>
        </w:rPr>
        <w:t xml:space="preserve">Details </w:t>
      </w:r>
    </w:p>
    <w:tbl>
      <w:tblPr>
        <w:tblStyle w:val="TableGrid"/>
        <w:tblW w:w="9351" w:type="dxa"/>
        <w:tblLook w:val="04A0" w:firstRow="1" w:lastRow="0" w:firstColumn="1" w:lastColumn="0" w:noHBand="0" w:noVBand="1"/>
      </w:tblPr>
      <w:tblGrid>
        <w:gridCol w:w="9351"/>
      </w:tblGrid>
      <w:tr w:rsidR="00EB6634" w14:paraId="055F608B" w14:textId="77777777" w:rsidTr="5B76ECFE">
        <w:tc>
          <w:tcPr>
            <w:tcW w:w="9351" w:type="dxa"/>
            <w:shd w:val="clear" w:color="auto" w:fill="F2F2F2" w:themeFill="background1" w:themeFillShade="F2"/>
          </w:tcPr>
          <w:p w14:paraId="2F024646" w14:textId="77777777" w:rsidR="008870C1" w:rsidRPr="004F3F39" w:rsidRDefault="00EB6634" w:rsidP="00372A28">
            <w:pPr>
              <w:rPr>
                <w:b/>
              </w:rPr>
            </w:pPr>
            <w:r w:rsidRPr="004F3F39">
              <w:rPr>
                <w:b/>
              </w:rPr>
              <w:t>Please confirm</w:t>
            </w:r>
            <w:r w:rsidR="41E605C9" w:rsidRPr="004F3F39">
              <w:rPr>
                <w:b/>
              </w:rPr>
              <w:t xml:space="preserve">: </w:t>
            </w:r>
          </w:p>
          <w:p w14:paraId="3C7F396B" w14:textId="5C00DBFF" w:rsidR="004F3F39" w:rsidRDefault="007A320B" w:rsidP="008870C1">
            <w:sdt>
              <w:sdtPr>
                <w:id w:val="1070774432"/>
                <w14:checkbox>
                  <w14:checked w14:val="0"/>
                  <w14:checkedState w14:val="2612" w14:font="MS Gothic"/>
                  <w14:uncheckedState w14:val="2610" w14:font="MS Gothic"/>
                </w14:checkbox>
              </w:sdtPr>
              <w:sdtEndPr/>
              <w:sdtContent>
                <w:r w:rsidR="008870C1">
                  <w:rPr>
                    <w:rFonts w:ascii="MS Gothic" w:eastAsia="MS Gothic" w:hAnsi="MS Gothic" w:hint="eastAsia"/>
                  </w:rPr>
                  <w:t>☐</w:t>
                </w:r>
              </w:sdtContent>
            </w:sdt>
            <w:r w:rsidR="008870C1">
              <w:t xml:space="preserve"> T</w:t>
            </w:r>
            <w:r w:rsidR="5967EDAD">
              <w:t>he first supervisor will attend a development needs analysis meeting with the st</w:t>
            </w:r>
            <w:r w:rsidR="004F3F39">
              <w:t>udent and SGSSS following award announcement, and</w:t>
            </w:r>
          </w:p>
          <w:p w14:paraId="5A68E67E" w14:textId="1DD42BC9" w:rsidR="00EB6634" w:rsidRDefault="007A320B" w:rsidP="004F3F39">
            <w:sdt>
              <w:sdtPr>
                <w:id w:val="586727695"/>
                <w14:checkbox>
                  <w14:checked w14:val="0"/>
                  <w14:checkedState w14:val="2612" w14:font="MS Gothic"/>
                  <w14:uncheckedState w14:val="2610" w14:font="MS Gothic"/>
                </w14:checkbox>
              </w:sdtPr>
              <w:sdtEndPr/>
              <w:sdtContent>
                <w:r w:rsidR="004F3F39" w:rsidRPr="5B76ECFE">
                  <w:rPr>
                    <w:rFonts w:ascii="MS Gothic" w:eastAsia="MS Gothic" w:hAnsi="MS Gothic"/>
                  </w:rPr>
                  <w:t>☐</w:t>
                </w:r>
              </w:sdtContent>
            </w:sdt>
            <w:r w:rsidR="7BCAA570">
              <w:t xml:space="preserve"> </w:t>
            </w:r>
            <w:r w:rsidR="004F3F39">
              <w:t xml:space="preserve">A </w:t>
            </w:r>
            <w:r w:rsidR="7BCAA570">
              <w:t>mem</w:t>
            </w:r>
            <w:r w:rsidR="09609375">
              <w:t xml:space="preserve">ber of the supervisory </w:t>
            </w:r>
            <w:r w:rsidR="30461F60">
              <w:t xml:space="preserve">team </w:t>
            </w:r>
            <w:r w:rsidR="09609375">
              <w:t>will attend an induction event on November 202</w:t>
            </w:r>
            <w:r w:rsidR="0092312C">
              <w:t>6</w:t>
            </w:r>
            <w:r w:rsidR="09609375">
              <w:t>.</w:t>
            </w:r>
          </w:p>
        </w:tc>
      </w:tr>
    </w:tbl>
    <w:p w14:paraId="4F4B1590" w14:textId="116343F5" w:rsidR="004F3F39" w:rsidRDefault="004F3F39"/>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94"/>
        <w:gridCol w:w="5616"/>
      </w:tblGrid>
      <w:tr w:rsidR="6C0170DB" w14:paraId="517B36F8" w14:textId="77777777" w:rsidTr="6C0170DB">
        <w:trPr>
          <w:trHeight w:val="542"/>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FA0BF9" w14:textId="453C913A"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First </w:t>
            </w:r>
            <w:r w:rsidR="10655088" w:rsidRPr="6C0170DB">
              <w:rPr>
                <w:rFonts w:ascii="Calibri" w:eastAsia="Times New Roman" w:hAnsi="Calibri" w:cs="Calibri"/>
                <w:b/>
                <w:bCs/>
                <w:sz w:val="18"/>
                <w:szCs w:val="18"/>
                <w:lang w:eastAsia="en-GB"/>
              </w:rPr>
              <w:t>Supervisor</w:t>
            </w:r>
            <w:r w:rsidR="3C195451" w:rsidRPr="6C0170DB">
              <w:rPr>
                <w:rFonts w:ascii="Calibri" w:eastAsia="Times New Roman" w:hAnsi="Calibri" w:cs="Calibri"/>
                <w:b/>
                <w:bCs/>
                <w:sz w:val="18"/>
                <w:szCs w:val="18"/>
                <w:lang w:eastAsia="en-GB"/>
              </w:rPr>
              <w:t xml:space="preserve"> Details: </w:t>
            </w:r>
          </w:p>
          <w:p w14:paraId="319EA587" w14:textId="10FDDDCF" w:rsidR="3C195451" w:rsidRDefault="3C195451"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57972306" w14:textId="25A34F99" w:rsidR="3C195451" w:rsidRDefault="3C195451"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 and </w:t>
            </w:r>
          </w:p>
          <w:p w14:paraId="7240E9F9" w14:textId="52ACF159" w:rsidR="3C195451" w:rsidRDefault="3C195451"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Institutional Email </w:t>
            </w:r>
          </w:p>
          <w:p w14:paraId="6A46EF9D" w14:textId="0F5DF6D0" w:rsidR="6C0170DB" w:rsidRDefault="6C0170DB" w:rsidP="6C0170DB">
            <w:pPr>
              <w:spacing w:after="0" w:line="240" w:lineRule="auto"/>
              <w:jc w:val="both"/>
              <w:rPr>
                <w:rFonts w:ascii="Calibri" w:eastAsia="Times New Roman" w:hAnsi="Calibri" w:cs="Calibri"/>
                <w:b/>
                <w:bCs/>
                <w:sz w:val="18"/>
                <w:szCs w:val="18"/>
                <w:lang w:eastAsia="en-GB"/>
              </w:rPr>
            </w:pPr>
          </w:p>
        </w:tc>
        <w:tc>
          <w:tcPr>
            <w:tcW w:w="5616" w:type="dxa"/>
            <w:tcBorders>
              <w:top w:val="single" w:sz="6" w:space="0" w:color="auto"/>
              <w:left w:val="single" w:sz="6" w:space="0" w:color="auto"/>
              <w:bottom w:val="single" w:sz="6" w:space="0" w:color="auto"/>
              <w:right w:val="single" w:sz="6" w:space="0" w:color="auto"/>
            </w:tcBorders>
            <w:shd w:val="clear" w:color="auto" w:fill="auto"/>
          </w:tcPr>
          <w:p w14:paraId="03760992" w14:textId="77777777" w:rsidR="6C0170DB" w:rsidRDefault="6C0170DB" w:rsidP="6C0170DB">
            <w:pPr>
              <w:spacing w:after="0" w:line="240" w:lineRule="auto"/>
              <w:jc w:val="both"/>
              <w:rPr>
                <w:rFonts w:ascii="Times New Roman" w:eastAsia="Times New Roman" w:hAnsi="Times New Roman" w:cs="Times New Roman"/>
                <w:sz w:val="24"/>
                <w:szCs w:val="24"/>
                <w:lang w:eastAsia="en-GB"/>
              </w:rPr>
            </w:pPr>
            <w:r w:rsidRPr="6C0170DB">
              <w:rPr>
                <w:rFonts w:ascii="Calibri" w:eastAsia="Times New Roman" w:hAnsi="Calibri" w:cs="Calibri"/>
                <w:sz w:val="24"/>
                <w:szCs w:val="24"/>
                <w:lang w:eastAsia="en-GB"/>
              </w:rPr>
              <w:t> </w:t>
            </w:r>
          </w:p>
        </w:tc>
      </w:tr>
      <w:tr w:rsidR="6C0170DB" w14:paraId="0A4C2843" w14:textId="77777777" w:rsidTr="6C0170DB">
        <w:trPr>
          <w:trHeight w:val="720"/>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081F5F" w14:textId="566EC564"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Second Supervisor </w:t>
            </w:r>
            <w:r w:rsidR="65D5749F" w:rsidRPr="6C0170DB">
              <w:rPr>
                <w:rFonts w:ascii="Calibri" w:eastAsia="Times New Roman" w:hAnsi="Calibri" w:cs="Calibri"/>
                <w:b/>
                <w:bCs/>
                <w:sz w:val="18"/>
                <w:szCs w:val="18"/>
                <w:lang w:eastAsia="en-GB"/>
              </w:rPr>
              <w:t>Details</w:t>
            </w:r>
            <w:r w:rsidRPr="6C0170DB">
              <w:rPr>
                <w:rFonts w:ascii="Calibri" w:eastAsia="Times New Roman" w:hAnsi="Calibri" w:cs="Calibri"/>
                <w:b/>
                <w:bCs/>
                <w:sz w:val="18"/>
                <w:szCs w:val="18"/>
                <w:lang w:eastAsia="en-GB"/>
              </w:rPr>
              <w:t xml:space="preserve"> (if applicable)</w:t>
            </w:r>
            <w:r w:rsidR="4DE26F90" w:rsidRPr="6C0170DB">
              <w:rPr>
                <w:rFonts w:ascii="Calibri" w:eastAsia="Times New Roman" w:hAnsi="Calibri" w:cs="Calibri"/>
                <w:b/>
                <w:bCs/>
                <w:sz w:val="18"/>
                <w:szCs w:val="18"/>
                <w:lang w:eastAsia="en-GB"/>
              </w:rPr>
              <w:t>:</w:t>
            </w:r>
          </w:p>
          <w:p w14:paraId="2D73EBA3" w14:textId="10FDDDCF" w:rsidR="736DAB95" w:rsidRDefault="736DAB95"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7538EFCE" w14:textId="25A34F99" w:rsidR="736DAB95" w:rsidRDefault="736DAB95"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 and </w:t>
            </w:r>
          </w:p>
          <w:p w14:paraId="6AC19733" w14:textId="2AB26396" w:rsidR="736DAB95" w:rsidRDefault="736DAB95"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Institutional Email</w:t>
            </w:r>
          </w:p>
          <w:p w14:paraId="5DE2109A" w14:textId="1D4CF4DB" w:rsidR="6C0170DB" w:rsidRDefault="6C0170DB" w:rsidP="6C0170DB">
            <w:pPr>
              <w:spacing w:after="0" w:line="240" w:lineRule="auto"/>
              <w:jc w:val="both"/>
              <w:rPr>
                <w:rFonts w:ascii="Calibri" w:eastAsia="Times New Roman" w:hAnsi="Calibri" w:cs="Calibri"/>
                <w:b/>
                <w:bCs/>
                <w:sz w:val="18"/>
                <w:szCs w:val="18"/>
                <w:lang w:eastAsia="en-GB"/>
              </w:rPr>
            </w:pPr>
          </w:p>
        </w:tc>
        <w:tc>
          <w:tcPr>
            <w:tcW w:w="5616" w:type="dxa"/>
            <w:tcBorders>
              <w:top w:val="single" w:sz="6" w:space="0" w:color="auto"/>
              <w:left w:val="single" w:sz="6" w:space="0" w:color="auto"/>
              <w:bottom w:val="single" w:sz="6" w:space="0" w:color="auto"/>
              <w:right w:val="single" w:sz="6" w:space="0" w:color="auto"/>
            </w:tcBorders>
            <w:shd w:val="clear" w:color="auto" w:fill="auto"/>
          </w:tcPr>
          <w:p w14:paraId="1ABFBC22" w14:textId="77777777" w:rsidR="6C0170DB" w:rsidRDefault="6C0170DB" w:rsidP="6C0170DB">
            <w:pPr>
              <w:spacing w:after="0" w:line="240" w:lineRule="auto"/>
              <w:jc w:val="both"/>
              <w:rPr>
                <w:rFonts w:ascii="Calibri" w:eastAsia="Times New Roman" w:hAnsi="Calibri" w:cs="Calibri"/>
                <w:sz w:val="24"/>
                <w:szCs w:val="24"/>
                <w:lang w:eastAsia="en-GB"/>
              </w:rPr>
            </w:pPr>
          </w:p>
        </w:tc>
      </w:tr>
      <w:tr w:rsidR="6C0170DB" w14:paraId="426CCFD7" w14:textId="77777777" w:rsidTr="6C0170DB">
        <w:trPr>
          <w:trHeight w:val="558"/>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A6BE5E" w14:textId="087BC339"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Third Supervisor </w:t>
            </w:r>
            <w:r w:rsidR="179FB17C" w:rsidRPr="6C0170DB">
              <w:rPr>
                <w:rFonts w:ascii="Calibri" w:eastAsia="Times New Roman" w:hAnsi="Calibri" w:cs="Calibri"/>
                <w:b/>
                <w:bCs/>
                <w:sz w:val="18"/>
                <w:szCs w:val="18"/>
                <w:lang w:eastAsia="en-GB"/>
              </w:rPr>
              <w:t>Details</w:t>
            </w:r>
            <w:r w:rsidRPr="6C0170DB">
              <w:rPr>
                <w:rFonts w:ascii="Calibri" w:eastAsia="Times New Roman" w:hAnsi="Calibri" w:cs="Calibri"/>
                <w:b/>
                <w:bCs/>
                <w:sz w:val="18"/>
                <w:szCs w:val="18"/>
                <w:lang w:eastAsia="en-GB"/>
              </w:rPr>
              <w:t xml:space="preserve"> (if applicable)</w:t>
            </w:r>
            <w:r w:rsidR="21D4C7DE" w:rsidRPr="6C0170DB">
              <w:rPr>
                <w:rFonts w:ascii="Calibri" w:eastAsia="Times New Roman" w:hAnsi="Calibri" w:cs="Calibri"/>
                <w:b/>
                <w:bCs/>
                <w:sz w:val="18"/>
                <w:szCs w:val="18"/>
                <w:lang w:eastAsia="en-GB"/>
              </w:rPr>
              <w:t>:</w:t>
            </w:r>
          </w:p>
          <w:p w14:paraId="7A7712A4" w14:textId="10FDDDCF" w:rsidR="58D19B29" w:rsidRDefault="58D19B29"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6FA67A1D" w14:textId="25A34F99" w:rsidR="58D19B29" w:rsidRDefault="58D19B29"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Institution, and </w:t>
            </w:r>
          </w:p>
          <w:p w14:paraId="0E2E65CB" w14:textId="259260C6" w:rsidR="58D19B29" w:rsidRDefault="58D19B29"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Institutional Email</w:t>
            </w:r>
          </w:p>
          <w:p w14:paraId="6E65949B" w14:textId="543D8B07" w:rsidR="6C0170DB" w:rsidRDefault="6C0170DB" w:rsidP="6C0170DB">
            <w:pPr>
              <w:spacing w:after="0" w:line="240" w:lineRule="auto"/>
              <w:jc w:val="both"/>
              <w:rPr>
                <w:rFonts w:ascii="Calibri" w:eastAsia="Times New Roman" w:hAnsi="Calibri" w:cs="Calibri"/>
                <w:b/>
                <w:bCs/>
                <w:sz w:val="18"/>
                <w:szCs w:val="18"/>
                <w:lang w:eastAsia="en-GB"/>
              </w:rPr>
            </w:pPr>
          </w:p>
        </w:tc>
        <w:tc>
          <w:tcPr>
            <w:tcW w:w="5616" w:type="dxa"/>
            <w:tcBorders>
              <w:top w:val="single" w:sz="6" w:space="0" w:color="auto"/>
              <w:left w:val="single" w:sz="6" w:space="0" w:color="auto"/>
              <w:bottom w:val="single" w:sz="6" w:space="0" w:color="auto"/>
              <w:right w:val="single" w:sz="6" w:space="0" w:color="auto"/>
            </w:tcBorders>
            <w:shd w:val="clear" w:color="auto" w:fill="auto"/>
          </w:tcPr>
          <w:p w14:paraId="5C7DFEEB" w14:textId="77777777" w:rsidR="6C0170DB" w:rsidRDefault="6C0170DB" w:rsidP="6C0170DB">
            <w:pPr>
              <w:spacing w:after="0" w:line="240" w:lineRule="auto"/>
              <w:jc w:val="both"/>
              <w:rPr>
                <w:rFonts w:ascii="Calibri" w:eastAsia="Times New Roman" w:hAnsi="Calibri" w:cs="Calibri"/>
                <w:sz w:val="24"/>
                <w:szCs w:val="24"/>
                <w:lang w:eastAsia="en-GB"/>
              </w:rPr>
            </w:pPr>
          </w:p>
        </w:tc>
      </w:tr>
    </w:tbl>
    <w:p w14:paraId="6C3B6EC0" w14:textId="1A7A6D57" w:rsidR="6C0170DB" w:rsidRDefault="6C0170DB" w:rsidP="6C0170DB"/>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5616"/>
      </w:tblGrid>
      <w:tr w:rsidR="004F3F39" w:rsidRPr="00FA6BB3" w14:paraId="515582AF" w14:textId="77777777" w:rsidTr="004F3F39">
        <w:trPr>
          <w:trHeight w:val="542"/>
        </w:trPr>
        <w:tc>
          <w:tcPr>
            <w:tcW w:w="3394" w:type="dxa"/>
            <w:tcBorders>
              <w:top w:val="single" w:sz="6" w:space="0" w:color="auto"/>
              <w:left w:val="single" w:sz="6" w:space="0" w:color="auto"/>
              <w:bottom w:val="single" w:sz="6" w:space="0" w:color="auto"/>
              <w:right w:val="single" w:sz="6" w:space="0" w:color="auto"/>
            </w:tcBorders>
            <w:shd w:val="clear" w:color="auto" w:fill="F2F2F2"/>
            <w:hideMark/>
          </w:tcPr>
          <w:p w14:paraId="11BF225D" w14:textId="25D963AD" w:rsidR="004F3F39" w:rsidRPr="00FA6BB3" w:rsidRDefault="004F3F39" w:rsidP="004F3F39">
            <w:pPr>
              <w:spacing w:after="0" w:line="240" w:lineRule="auto"/>
              <w:jc w:val="both"/>
              <w:textAlignment w:val="baseline"/>
              <w:rPr>
                <w:rFonts w:ascii="Times New Roman" w:eastAsia="Times New Roman" w:hAnsi="Times New Roman" w:cs="Times New Roman"/>
                <w:i/>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First Supervisor Signature</w:t>
            </w:r>
          </w:p>
        </w:tc>
        <w:tc>
          <w:tcPr>
            <w:tcW w:w="5616" w:type="dxa"/>
            <w:tcBorders>
              <w:top w:val="single" w:sz="6" w:space="0" w:color="auto"/>
              <w:left w:val="single" w:sz="6" w:space="0" w:color="auto"/>
              <w:bottom w:val="single" w:sz="6" w:space="0" w:color="auto"/>
              <w:right w:val="single" w:sz="6" w:space="0" w:color="auto"/>
            </w:tcBorders>
            <w:shd w:val="clear" w:color="auto" w:fill="auto"/>
            <w:hideMark/>
          </w:tcPr>
          <w:p w14:paraId="6C95FE9B" w14:textId="77777777" w:rsidR="004F3F39" w:rsidRPr="00FA6BB3" w:rsidRDefault="004F3F39" w:rsidP="0072435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A6BB3">
              <w:rPr>
                <w:rFonts w:ascii="Calibri" w:eastAsia="Times New Roman" w:hAnsi="Calibri" w:cs="Calibri"/>
                <w:kern w:val="0"/>
                <w:sz w:val="24"/>
                <w:szCs w:val="24"/>
                <w:lang w:eastAsia="en-GB"/>
                <w14:ligatures w14:val="none"/>
              </w:rPr>
              <w:t> </w:t>
            </w:r>
          </w:p>
        </w:tc>
      </w:tr>
      <w:tr w:rsidR="004F3F39" w:rsidRPr="00FA6BB3" w14:paraId="2D9FDCFF" w14:textId="77777777" w:rsidTr="004F3F39">
        <w:trPr>
          <w:trHeight w:val="550"/>
        </w:trPr>
        <w:tc>
          <w:tcPr>
            <w:tcW w:w="3394" w:type="dxa"/>
            <w:tcBorders>
              <w:top w:val="single" w:sz="6" w:space="0" w:color="auto"/>
              <w:left w:val="single" w:sz="6" w:space="0" w:color="auto"/>
              <w:bottom w:val="single" w:sz="6" w:space="0" w:color="auto"/>
              <w:right w:val="single" w:sz="6" w:space="0" w:color="auto"/>
            </w:tcBorders>
            <w:shd w:val="clear" w:color="auto" w:fill="F2F2F2"/>
          </w:tcPr>
          <w:p w14:paraId="0A29D868" w14:textId="0069EB19" w:rsidR="004F3F39" w:rsidRPr="004F3F39" w:rsidRDefault="004F3F39" w:rsidP="004F3F39">
            <w:pPr>
              <w:spacing w:after="0" w:line="240" w:lineRule="auto"/>
              <w:jc w:val="both"/>
              <w:textAlignment w:val="baseline"/>
              <w:rPr>
                <w:rFonts w:ascii="Calibri" w:eastAsia="Times New Roman" w:hAnsi="Calibri" w:cs="Calibri"/>
                <w:b/>
                <w:bCs/>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Second Supervisor Signature (if applicable)</w:t>
            </w:r>
          </w:p>
        </w:tc>
        <w:tc>
          <w:tcPr>
            <w:tcW w:w="5616" w:type="dxa"/>
            <w:tcBorders>
              <w:top w:val="single" w:sz="6" w:space="0" w:color="auto"/>
              <w:left w:val="single" w:sz="6" w:space="0" w:color="auto"/>
              <w:bottom w:val="single" w:sz="6" w:space="0" w:color="auto"/>
              <w:right w:val="single" w:sz="6" w:space="0" w:color="auto"/>
            </w:tcBorders>
            <w:shd w:val="clear" w:color="auto" w:fill="auto"/>
          </w:tcPr>
          <w:p w14:paraId="025FBB44" w14:textId="77777777" w:rsidR="004F3F39" w:rsidRPr="00FA6BB3" w:rsidRDefault="004F3F39" w:rsidP="00724359">
            <w:pPr>
              <w:spacing w:after="0" w:line="240" w:lineRule="auto"/>
              <w:jc w:val="both"/>
              <w:textAlignment w:val="baseline"/>
              <w:rPr>
                <w:rFonts w:ascii="Calibri" w:eastAsia="Times New Roman" w:hAnsi="Calibri" w:cs="Calibri"/>
                <w:kern w:val="0"/>
                <w:sz w:val="24"/>
                <w:szCs w:val="24"/>
                <w:lang w:eastAsia="en-GB"/>
                <w14:ligatures w14:val="none"/>
              </w:rPr>
            </w:pPr>
          </w:p>
        </w:tc>
      </w:tr>
      <w:tr w:rsidR="004F3F39" w:rsidRPr="00FA6BB3" w14:paraId="3184A996" w14:textId="77777777" w:rsidTr="004F3F39">
        <w:trPr>
          <w:trHeight w:val="558"/>
        </w:trPr>
        <w:tc>
          <w:tcPr>
            <w:tcW w:w="3394" w:type="dxa"/>
            <w:tcBorders>
              <w:top w:val="single" w:sz="6" w:space="0" w:color="auto"/>
              <w:left w:val="single" w:sz="6" w:space="0" w:color="auto"/>
              <w:bottom w:val="single" w:sz="6" w:space="0" w:color="auto"/>
              <w:right w:val="single" w:sz="6" w:space="0" w:color="auto"/>
            </w:tcBorders>
            <w:shd w:val="clear" w:color="auto" w:fill="F2F2F2"/>
          </w:tcPr>
          <w:p w14:paraId="01B1CE5D" w14:textId="512DA374" w:rsidR="004F3F39" w:rsidRPr="004F3F39" w:rsidRDefault="004F3F39" w:rsidP="004F3F39">
            <w:pPr>
              <w:spacing w:after="0" w:line="240" w:lineRule="auto"/>
              <w:jc w:val="both"/>
              <w:textAlignment w:val="baseline"/>
              <w:rPr>
                <w:rFonts w:ascii="Calibri" w:eastAsia="Times New Roman" w:hAnsi="Calibri" w:cs="Calibri"/>
                <w:b/>
                <w:bCs/>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Third Supervisor Signature (if applicable)</w:t>
            </w:r>
          </w:p>
        </w:tc>
        <w:tc>
          <w:tcPr>
            <w:tcW w:w="5616" w:type="dxa"/>
            <w:tcBorders>
              <w:top w:val="single" w:sz="6" w:space="0" w:color="auto"/>
              <w:left w:val="single" w:sz="6" w:space="0" w:color="auto"/>
              <w:bottom w:val="single" w:sz="6" w:space="0" w:color="auto"/>
              <w:right w:val="single" w:sz="6" w:space="0" w:color="auto"/>
            </w:tcBorders>
            <w:shd w:val="clear" w:color="auto" w:fill="auto"/>
          </w:tcPr>
          <w:p w14:paraId="1D466B07" w14:textId="77777777" w:rsidR="004F3F39" w:rsidRPr="00FA6BB3" w:rsidRDefault="004F3F39" w:rsidP="00724359">
            <w:pPr>
              <w:spacing w:after="0" w:line="240" w:lineRule="auto"/>
              <w:jc w:val="both"/>
              <w:textAlignment w:val="baseline"/>
              <w:rPr>
                <w:rFonts w:ascii="Calibri" w:eastAsia="Times New Roman" w:hAnsi="Calibri" w:cs="Calibri"/>
                <w:kern w:val="0"/>
                <w:sz w:val="24"/>
                <w:szCs w:val="24"/>
                <w:lang w:eastAsia="en-GB"/>
                <w14:ligatures w14:val="none"/>
              </w:rPr>
            </w:pPr>
          </w:p>
        </w:tc>
      </w:tr>
    </w:tbl>
    <w:p w14:paraId="54B5D4B4" w14:textId="0D62C789" w:rsidR="004F3F39" w:rsidRDefault="004F3F39"/>
    <w:sectPr w:rsidR="004F3F39">
      <w:headerReference w:type="default" r:id="rId14"/>
      <w:footerReference w:type="default" r:id="rId15"/>
      <w:pgSz w:w="11906" w:h="16838"/>
      <w:pgMar w:top="1440" w:right="144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B188" w14:textId="77777777" w:rsidR="007A320B" w:rsidRDefault="007A320B">
      <w:pPr>
        <w:spacing w:after="0" w:line="240" w:lineRule="auto"/>
      </w:pPr>
      <w:r>
        <w:separator/>
      </w:r>
    </w:p>
  </w:endnote>
  <w:endnote w:type="continuationSeparator" w:id="0">
    <w:p w14:paraId="7FD52724" w14:textId="77777777" w:rsidR="007A320B" w:rsidRDefault="007A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8010"/>
      <w:gridCol w:w="915"/>
      <w:gridCol w:w="360"/>
    </w:tblGrid>
    <w:tr w:rsidR="63AEBFE1" w14:paraId="2962A44E" w14:textId="77777777" w:rsidTr="5AF61CB8">
      <w:trPr>
        <w:trHeight w:val="300"/>
      </w:trPr>
      <w:tc>
        <w:tcPr>
          <w:tcW w:w="8010" w:type="dxa"/>
        </w:tcPr>
        <w:p w14:paraId="7D02B968" w14:textId="727B98BC" w:rsidR="63AEBFE1" w:rsidRDefault="5AF61CB8" w:rsidP="63AEBFE1">
          <w:pPr>
            <w:pStyle w:val="Header"/>
            <w:ind w:left="-115"/>
          </w:pPr>
          <w:r>
            <w:t>2</w:t>
          </w:r>
          <w:r w:rsidR="0092312C">
            <w:t>5</w:t>
          </w:r>
          <w:r>
            <w:t>.2</w:t>
          </w:r>
          <w:r w:rsidR="0092312C">
            <w:t>6</w:t>
          </w:r>
          <w:r>
            <w:t>_ Student-Led Competition Supervisor Statement Template</w:t>
          </w:r>
        </w:p>
      </w:tc>
      <w:tc>
        <w:tcPr>
          <w:tcW w:w="915" w:type="dxa"/>
        </w:tcPr>
        <w:p w14:paraId="0FBEA784" w14:textId="5E79B9D1" w:rsidR="63AEBFE1" w:rsidRDefault="63AEBFE1" w:rsidP="63AEBFE1">
          <w:pPr>
            <w:pStyle w:val="Footer"/>
            <w:widowControl w:val="0"/>
            <w:tabs>
              <w:tab w:val="center" w:pos="4513"/>
              <w:tab w:val="right" w:pos="9026"/>
            </w:tabs>
          </w:pPr>
          <w:r w:rsidRPr="63AEBFE1">
            <w:rPr>
              <w:rFonts w:ascii="Calibri" w:eastAsia="Calibri" w:hAnsi="Calibri" w:cs="Calibri"/>
              <w:color w:val="000000" w:themeColor="text1"/>
              <w:sz w:val="18"/>
              <w:szCs w:val="18"/>
            </w:rPr>
            <w:t xml:space="preserve">  &lt; # &gt; </w:t>
          </w:r>
          <w:r w:rsidRPr="63AEBFE1">
            <w:t xml:space="preserve"> </w:t>
          </w:r>
        </w:p>
        <w:p w14:paraId="3548EA28" w14:textId="4AF8AFF7" w:rsidR="63AEBFE1" w:rsidRDefault="63AEBFE1" w:rsidP="63AEBFE1">
          <w:pPr>
            <w:pStyle w:val="Header"/>
            <w:jc w:val="center"/>
          </w:pPr>
        </w:p>
      </w:tc>
      <w:tc>
        <w:tcPr>
          <w:tcW w:w="360" w:type="dxa"/>
        </w:tcPr>
        <w:p w14:paraId="3E80123B" w14:textId="1EDCD950" w:rsidR="63AEBFE1" w:rsidRDefault="63AEBFE1" w:rsidP="63AEBFE1">
          <w:pPr>
            <w:pStyle w:val="Header"/>
            <w:ind w:right="-115"/>
            <w:jc w:val="right"/>
          </w:pPr>
        </w:p>
      </w:tc>
    </w:tr>
  </w:tbl>
  <w:p w14:paraId="156420A0" w14:textId="2056B4DD" w:rsidR="63AEBFE1" w:rsidRDefault="63AEBFE1" w:rsidP="63AEB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4AB8" w14:textId="77777777" w:rsidR="007A320B" w:rsidRDefault="007A320B">
      <w:pPr>
        <w:spacing w:after="0" w:line="240" w:lineRule="auto"/>
      </w:pPr>
      <w:r>
        <w:separator/>
      </w:r>
    </w:p>
  </w:footnote>
  <w:footnote w:type="continuationSeparator" w:id="0">
    <w:p w14:paraId="57CBD001" w14:textId="77777777" w:rsidR="007A320B" w:rsidRDefault="007A3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63AEBFE1" w14:paraId="43D685AA" w14:textId="77777777" w:rsidTr="63AEBFE1">
      <w:trPr>
        <w:trHeight w:val="300"/>
      </w:trPr>
      <w:tc>
        <w:tcPr>
          <w:tcW w:w="3095" w:type="dxa"/>
        </w:tcPr>
        <w:p w14:paraId="3F77D641" w14:textId="3CB6D980" w:rsidR="63AEBFE1" w:rsidRDefault="63AEBFE1" w:rsidP="63AEBFE1">
          <w:pPr>
            <w:pStyle w:val="Header"/>
            <w:ind w:left="-115"/>
          </w:pPr>
        </w:p>
      </w:tc>
      <w:tc>
        <w:tcPr>
          <w:tcW w:w="3095" w:type="dxa"/>
        </w:tcPr>
        <w:p w14:paraId="48F852A4" w14:textId="53CA527B" w:rsidR="63AEBFE1" w:rsidRDefault="63AEBFE1" w:rsidP="63AEBFE1">
          <w:pPr>
            <w:pStyle w:val="Header"/>
            <w:jc w:val="center"/>
          </w:pPr>
        </w:p>
      </w:tc>
      <w:tc>
        <w:tcPr>
          <w:tcW w:w="3095" w:type="dxa"/>
        </w:tcPr>
        <w:p w14:paraId="40A58E0A" w14:textId="10CA0590" w:rsidR="63AEBFE1" w:rsidRDefault="63AEBFE1" w:rsidP="63AEBFE1">
          <w:pPr>
            <w:pStyle w:val="Header"/>
            <w:ind w:right="-115"/>
            <w:jc w:val="right"/>
          </w:pPr>
        </w:p>
      </w:tc>
    </w:tr>
  </w:tbl>
  <w:p w14:paraId="5E36B316" w14:textId="6FCC9CE8" w:rsidR="63AEBFE1" w:rsidRDefault="63AEBFE1" w:rsidP="63AEBFE1">
    <w:pPr>
      <w:pStyle w:val="Header"/>
    </w:pPr>
  </w:p>
</w:hdr>
</file>

<file path=word/intelligence2.xml><?xml version="1.0" encoding="utf-8"?>
<int2:intelligence xmlns:int2="http://schemas.microsoft.com/office/intelligence/2020/intelligence">
  <int2:observations>
    <int2:bookmark int2:bookmarkName="_Int_evHpNYEt" int2:invalidationBookmarkName="" int2:hashCode="PHWk9zV+jgHp9c" int2:id="d9jemHf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F618"/>
    <w:multiLevelType w:val="hybridMultilevel"/>
    <w:tmpl w:val="9C20DEC6"/>
    <w:lvl w:ilvl="0" w:tplc="D5CEDACA">
      <w:start w:val="1"/>
      <w:numFmt w:val="bullet"/>
      <w:lvlText w:val=""/>
      <w:lvlJc w:val="left"/>
      <w:pPr>
        <w:ind w:left="720" w:hanging="360"/>
      </w:pPr>
      <w:rPr>
        <w:rFonts w:ascii="Symbol" w:hAnsi="Symbol" w:hint="default"/>
      </w:rPr>
    </w:lvl>
    <w:lvl w:ilvl="1" w:tplc="F544BE16">
      <w:start w:val="1"/>
      <w:numFmt w:val="bullet"/>
      <w:lvlText w:val="o"/>
      <w:lvlJc w:val="left"/>
      <w:pPr>
        <w:ind w:left="1440" w:hanging="360"/>
      </w:pPr>
      <w:rPr>
        <w:rFonts w:ascii="Courier New" w:hAnsi="Courier New" w:hint="default"/>
      </w:rPr>
    </w:lvl>
    <w:lvl w:ilvl="2" w:tplc="0C98921A">
      <w:start w:val="1"/>
      <w:numFmt w:val="bullet"/>
      <w:lvlText w:val="·"/>
      <w:lvlJc w:val="left"/>
      <w:pPr>
        <w:ind w:left="2160" w:hanging="360"/>
      </w:pPr>
      <w:rPr>
        <w:rFonts w:ascii="Symbol" w:hAnsi="Symbol" w:hint="default"/>
      </w:rPr>
    </w:lvl>
    <w:lvl w:ilvl="3" w:tplc="6ECE3596">
      <w:start w:val="1"/>
      <w:numFmt w:val="bullet"/>
      <w:lvlText w:val=""/>
      <w:lvlJc w:val="left"/>
      <w:pPr>
        <w:ind w:left="2880" w:hanging="360"/>
      </w:pPr>
      <w:rPr>
        <w:rFonts w:ascii="Symbol" w:hAnsi="Symbol" w:hint="default"/>
      </w:rPr>
    </w:lvl>
    <w:lvl w:ilvl="4" w:tplc="046ACE46">
      <w:start w:val="1"/>
      <w:numFmt w:val="bullet"/>
      <w:lvlText w:val="o"/>
      <w:lvlJc w:val="left"/>
      <w:pPr>
        <w:ind w:left="3600" w:hanging="360"/>
      </w:pPr>
      <w:rPr>
        <w:rFonts w:ascii="Courier New" w:hAnsi="Courier New" w:hint="default"/>
      </w:rPr>
    </w:lvl>
    <w:lvl w:ilvl="5" w:tplc="E6944A66">
      <w:start w:val="1"/>
      <w:numFmt w:val="bullet"/>
      <w:lvlText w:val=""/>
      <w:lvlJc w:val="left"/>
      <w:pPr>
        <w:ind w:left="4320" w:hanging="360"/>
      </w:pPr>
      <w:rPr>
        <w:rFonts w:ascii="Wingdings" w:hAnsi="Wingdings" w:hint="default"/>
      </w:rPr>
    </w:lvl>
    <w:lvl w:ilvl="6" w:tplc="A2E49392">
      <w:start w:val="1"/>
      <w:numFmt w:val="bullet"/>
      <w:lvlText w:val=""/>
      <w:lvlJc w:val="left"/>
      <w:pPr>
        <w:ind w:left="5040" w:hanging="360"/>
      </w:pPr>
      <w:rPr>
        <w:rFonts w:ascii="Symbol" w:hAnsi="Symbol" w:hint="default"/>
      </w:rPr>
    </w:lvl>
    <w:lvl w:ilvl="7" w:tplc="ABB8605C">
      <w:start w:val="1"/>
      <w:numFmt w:val="bullet"/>
      <w:lvlText w:val="o"/>
      <w:lvlJc w:val="left"/>
      <w:pPr>
        <w:ind w:left="5760" w:hanging="360"/>
      </w:pPr>
      <w:rPr>
        <w:rFonts w:ascii="Courier New" w:hAnsi="Courier New" w:hint="default"/>
      </w:rPr>
    </w:lvl>
    <w:lvl w:ilvl="8" w:tplc="1506E50E">
      <w:start w:val="1"/>
      <w:numFmt w:val="bullet"/>
      <w:lvlText w:val=""/>
      <w:lvlJc w:val="left"/>
      <w:pPr>
        <w:ind w:left="6480" w:hanging="360"/>
      </w:pPr>
      <w:rPr>
        <w:rFonts w:ascii="Wingdings" w:hAnsi="Wingdings" w:hint="default"/>
      </w:rPr>
    </w:lvl>
  </w:abstractNum>
  <w:abstractNum w:abstractNumId="1" w15:restartNumberingAfterBreak="0">
    <w:nsid w:val="1607406E"/>
    <w:multiLevelType w:val="multilevel"/>
    <w:tmpl w:val="DCEE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118FF"/>
    <w:multiLevelType w:val="multilevel"/>
    <w:tmpl w:val="599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013D5"/>
    <w:multiLevelType w:val="multilevel"/>
    <w:tmpl w:val="FBE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FAAA4"/>
    <w:multiLevelType w:val="hybridMultilevel"/>
    <w:tmpl w:val="D4BCC9A4"/>
    <w:lvl w:ilvl="0" w:tplc="3ACAE2D0">
      <w:start w:val="1"/>
      <w:numFmt w:val="bullet"/>
      <w:lvlText w:val=""/>
      <w:lvlJc w:val="left"/>
      <w:pPr>
        <w:ind w:left="720" w:hanging="360"/>
      </w:pPr>
      <w:rPr>
        <w:rFonts w:ascii="Symbol" w:hAnsi="Symbol" w:hint="default"/>
      </w:rPr>
    </w:lvl>
    <w:lvl w:ilvl="1" w:tplc="DB2E0186">
      <w:start w:val="1"/>
      <w:numFmt w:val="bullet"/>
      <w:lvlText w:val="o"/>
      <w:lvlJc w:val="left"/>
      <w:pPr>
        <w:ind w:left="1440" w:hanging="360"/>
      </w:pPr>
      <w:rPr>
        <w:rFonts w:ascii="Courier New" w:hAnsi="Courier New" w:hint="default"/>
      </w:rPr>
    </w:lvl>
    <w:lvl w:ilvl="2" w:tplc="BAB2BCBC">
      <w:start w:val="1"/>
      <w:numFmt w:val="bullet"/>
      <w:lvlText w:val="·"/>
      <w:lvlJc w:val="left"/>
      <w:pPr>
        <w:ind w:left="2160" w:hanging="360"/>
      </w:pPr>
      <w:rPr>
        <w:rFonts w:ascii="Symbol" w:hAnsi="Symbol" w:hint="default"/>
      </w:rPr>
    </w:lvl>
    <w:lvl w:ilvl="3" w:tplc="16AAFFCE">
      <w:start w:val="1"/>
      <w:numFmt w:val="bullet"/>
      <w:lvlText w:val=""/>
      <w:lvlJc w:val="left"/>
      <w:pPr>
        <w:ind w:left="2880" w:hanging="360"/>
      </w:pPr>
      <w:rPr>
        <w:rFonts w:ascii="Symbol" w:hAnsi="Symbol" w:hint="default"/>
      </w:rPr>
    </w:lvl>
    <w:lvl w:ilvl="4" w:tplc="18ACC59A">
      <w:start w:val="1"/>
      <w:numFmt w:val="bullet"/>
      <w:lvlText w:val="o"/>
      <w:lvlJc w:val="left"/>
      <w:pPr>
        <w:ind w:left="3600" w:hanging="360"/>
      </w:pPr>
      <w:rPr>
        <w:rFonts w:ascii="Courier New" w:hAnsi="Courier New" w:hint="default"/>
      </w:rPr>
    </w:lvl>
    <w:lvl w:ilvl="5" w:tplc="4128FF80">
      <w:start w:val="1"/>
      <w:numFmt w:val="bullet"/>
      <w:lvlText w:val=""/>
      <w:lvlJc w:val="left"/>
      <w:pPr>
        <w:ind w:left="4320" w:hanging="360"/>
      </w:pPr>
      <w:rPr>
        <w:rFonts w:ascii="Wingdings" w:hAnsi="Wingdings" w:hint="default"/>
      </w:rPr>
    </w:lvl>
    <w:lvl w:ilvl="6" w:tplc="9CFAB3C0">
      <w:start w:val="1"/>
      <w:numFmt w:val="bullet"/>
      <w:lvlText w:val=""/>
      <w:lvlJc w:val="left"/>
      <w:pPr>
        <w:ind w:left="5040" w:hanging="360"/>
      </w:pPr>
      <w:rPr>
        <w:rFonts w:ascii="Symbol" w:hAnsi="Symbol" w:hint="default"/>
      </w:rPr>
    </w:lvl>
    <w:lvl w:ilvl="7" w:tplc="6F56A5F2">
      <w:start w:val="1"/>
      <w:numFmt w:val="bullet"/>
      <w:lvlText w:val="o"/>
      <w:lvlJc w:val="left"/>
      <w:pPr>
        <w:ind w:left="5760" w:hanging="360"/>
      </w:pPr>
      <w:rPr>
        <w:rFonts w:ascii="Courier New" w:hAnsi="Courier New" w:hint="default"/>
      </w:rPr>
    </w:lvl>
    <w:lvl w:ilvl="8" w:tplc="A62A30B2">
      <w:start w:val="1"/>
      <w:numFmt w:val="bullet"/>
      <w:lvlText w:val=""/>
      <w:lvlJc w:val="left"/>
      <w:pPr>
        <w:ind w:left="6480" w:hanging="360"/>
      </w:pPr>
      <w:rPr>
        <w:rFonts w:ascii="Wingdings" w:hAnsi="Wingdings" w:hint="default"/>
      </w:rPr>
    </w:lvl>
  </w:abstractNum>
  <w:abstractNum w:abstractNumId="5" w15:restartNumberingAfterBreak="0">
    <w:nsid w:val="4ACA9324"/>
    <w:multiLevelType w:val="hybridMultilevel"/>
    <w:tmpl w:val="EF3E9FFE"/>
    <w:lvl w:ilvl="0" w:tplc="4A98F5B2">
      <w:start w:val="1"/>
      <w:numFmt w:val="decimal"/>
      <w:lvlText w:val="%1."/>
      <w:lvlJc w:val="left"/>
      <w:pPr>
        <w:ind w:left="720" w:hanging="360"/>
      </w:pPr>
    </w:lvl>
    <w:lvl w:ilvl="1" w:tplc="6A0E2E80">
      <w:start w:val="1"/>
      <w:numFmt w:val="lowerLetter"/>
      <w:lvlText w:val="%2."/>
      <w:lvlJc w:val="left"/>
      <w:pPr>
        <w:ind w:left="1440" w:hanging="360"/>
      </w:pPr>
    </w:lvl>
    <w:lvl w:ilvl="2" w:tplc="37CAD018">
      <w:start w:val="1"/>
      <w:numFmt w:val="lowerRoman"/>
      <w:lvlText w:val="%3."/>
      <w:lvlJc w:val="right"/>
      <w:pPr>
        <w:ind w:left="2160" w:hanging="180"/>
      </w:pPr>
    </w:lvl>
    <w:lvl w:ilvl="3" w:tplc="CA7C8EEC">
      <w:start w:val="1"/>
      <w:numFmt w:val="decimal"/>
      <w:lvlText w:val="%4."/>
      <w:lvlJc w:val="left"/>
      <w:pPr>
        <w:ind w:left="2880" w:hanging="360"/>
      </w:pPr>
    </w:lvl>
    <w:lvl w:ilvl="4" w:tplc="9128516C">
      <w:start w:val="1"/>
      <w:numFmt w:val="lowerLetter"/>
      <w:lvlText w:val="%5."/>
      <w:lvlJc w:val="left"/>
      <w:pPr>
        <w:ind w:left="3600" w:hanging="360"/>
      </w:pPr>
    </w:lvl>
    <w:lvl w:ilvl="5" w:tplc="F3B4DDB0">
      <w:start w:val="1"/>
      <w:numFmt w:val="lowerRoman"/>
      <w:lvlText w:val="%6."/>
      <w:lvlJc w:val="right"/>
      <w:pPr>
        <w:ind w:left="4320" w:hanging="180"/>
      </w:pPr>
    </w:lvl>
    <w:lvl w:ilvl="6" w:tplc="272E8492">
      <w:start w:val="1"/>
      <w:numFmt w:val="decimal"/>
      <w:lvlText w:val="%7."/>
      <w:lvlJc w:val="left"/>
      <w:pPr>
        <w:ind w:left="5040" w:hanging="360"/>
      </w:pPr>
    </w:lvl>
    <w:lvl w:ilvl="7" w:tplc="738405D6">
      <w:start w:val="1"/>
      <w:numFmt w:val="lowerLetter"/>
      <w:lvlText w:val="%8."/>
      <w:lvlJc w:val="left"/>
      <w:pPr>
        <w:ind w:left="5760" w:hanging="360"/>
      </w:pPr>
    </w:lvl>
    <w:lvl w:ilvl="8" w:tplc="6442CB24">
      <w:start w:val="1"/>
      <w:numFmt w:val="lowerRoman"/>
      <w:lvlText w:val="%9."/>
      <w:lvlJc w:val="right"/>
      <w:pPr>
        <w:ind w:left="6480" w:hanging="180"/>
      </w:pPr>
    </w:lvl>
  </w:abstractNum>
  <w:abstractNum w:abstractNumId="6" w15:restartNumberingAfterBreak="0">
    <w:nsid w:val="5026614E"/>
    <w:multiLevelType w:val="hybridMultilevel"/>
    <w:tmpl w:val="68D631A6"/>
    <w:lvl w:ilvl="0" w:tplc="333CEF78">
      <w:start w:val="1"/>
      <w:numFmt w:val="bullet"/>
      <w:lvlText w:val=""/>
      <w:lvlJc w:val="left"/>
      <w:pPr>
        <w:ind w:left="720" w:hanging="360"/>
      </w:pPr>
      <w:rPr>
        <w:rFonts w:ascii="Symbol" w:hAnsi="Symbol" w:hint="default"/>
      </w:rPr>
    </w:lvl>
    <w:lvl w:ilvl="1" w:tplc="57F0F000">
      <w:start w:val="1"/>
      <w:numFmt w:val="bullet"/>
      <w:lvlText w:val="o"/>
      <w:lvlJc w:val="left"/>
      <w:pPr>
        <w:ind w:left="1440" w:hanging="360"/>
      </w:pPr>
      <w:rPr>
        <w:rFonts w:ascii="Courier New" w:hAnsi="Courier New" w:hint="default"/>
      </w:rPr>
    </w:lvl>
    <w:lvl w:ilvl="2" w:tplc="F52A01BC">
      <w:start w:val="1"/>
      <w:numFmt w:val="bullet"/>
      <w:lvlText w:val="·"/>
      <w:lvlJc w:val="left"/>
      <w:pPr>
        <w:ind w:left="2160" w:hanging="360"/>
      </w:pPr>
      <w:rPr>
        <w:rFonts w:ascii="Symbol" w:hAnsi="Symbol" w:hint="default"/>
      </w:rPr>
    </w:lvl>
    <w:lvl w:ilvl="3" w:tplc="E1AC16C0">
      <w:start w:val="1"/>
      <w:numFmt w:val="bullet"/>
      <w:lvlText w:val=""/>
      <w:lvlJc w:val="left"/>
      <w:pPr>
        <w:ind w:left="2880" w:hanging="360"/>
      </w:pPr>
      <w:rPr>
        <w:rFonts w:ascii="Symbol" w:hAnsi="Symbol" w:hint="default"/>
      </w:rPr>
    </w:lvl>
    <w:lvl w:ilvl="4" w:tplc="4C5E096E">
      <w:start w:val="1"/>
      <w:numFmt w:val="bullet"/>
      <w:lvlText w:val="o"/>
      <w:lvlJc w:val="left"/>
      <w:pPr>
        <w:ind w:left="3600" w:hanging="360"/>
      </w:pPr>
      <w:rPr>
        <w:rFonts w:ascii="Courier New" w:hAnsi="Courier New" w:hint="default"/>
      </w:rPr>
    </w:lvl>
    <w:lvl w:ilvl="5" w:tplc="3C68B4B6">
      <w:start w:val="1"/>
      <w:numFmt w:val="bullet"/>
      <w:lvlText w:val=""/>
      <w:lvlJc w:val="left"/>
      <w:pPr>
        <w:ind w:left="4320" w:hanging="360"/>
      </w:pPr>
      <w:rPr>
        <w:rFonts w:ascii="Wingdings" w:hAnsi="Wingdings" w:hint="default"/>
      </w:rPr>
    </w:lvl>
    <w:lvl w:ilvl="6" w:tplc="1C0C65A2">
      <w:start w:val="1"/>
      <w:numFmt w:val="bullet"/>
      <w:lvlText w:val=""/>
      <w:lvlJc w:val="left"/>
      <w:pPr>
        <w:ind w:left="5040" w:hanging="360"/>
      </w:pPr>
      <w:rPr>
        <w:rFonts w:ascii="Symbol" w:hAnsi="Symbol" w:hint="default"/>
      </w:rPr>
    </w:lvl>
    <w:lvl w:ilvl="7" w:tplc="89FAA6C2">
      <w:start w:val="1"/>
      <w:numFmt w:val="bullet"/>
      <w:lvlText w:val="o"/>
      <w:lvlJc w:val="left"/>
      <w:pPr>
        <w:ind w:left="5760" w:hanging="360"/>
      </w:pPr>
      <w:rPr>
        <w:rFonts w:ascii="Courier New" w:hAnsi="Courier New" w:hint="default"/>
      </w:rPr>
    </w:lvl>
    <w:lvl w:ilvl="8" w:tplc="F0BE5646">
      <w:start w:val="1"/>
      <w:numFmt w:val="bullet"/>
      <w:lvlText w:val=""/>
      <w:lvlJc w:val="left"/>
      <w:pPr>
        <w:ind w:left="6480" w:hanging="360"/>
      </w:pPr>
      <w:rPr>
        <w:rFonts w:ascii="Wingdings" w:hAnsi="Wingdings" w:hint="default"/>
      </w:rPr>
    </w:lvl>
  </w:abstractNum>
  <w:abstractNum w:abstractNumId="7" w15:restartNumberingAfterBreak="0">
    <w:nsid w:val="5042287A"/>
    <w:multiLevelType w:val="multilevel"/>
    <w:tmpl w:val="1A1E5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B12F7"/>
    <w:multiLevelType w:val="hybridMultilevel"/>
    <w:tmpl w:val="648EFFEA"/>
    <w:lvl w:ilvl="0" w:tplc="3DF2D3EC">
      <w:start w:val="1"/>
      <w:numFmt w:val="decimal"/>
      <w:lvlText w:val="%1."/>
      <w:lvlJc w:val="left"/>
      <w:pPr>
        <w:ind w:left="720" w:hanging="360"/>
      </w:pPr>
    </w:lvl>
    <w:lvl w:ilvl="1" w:tplc="B62087F4">
      <w:start w:val="1"/>
      <w:numFmt w:val="lowerLetter"/>
      <w:lvlText w:val="%2."/>
      <w:lvlJc w:val="left"/>
      <w:pPr>
        <w:ind w:left="1440" w:hanging="360"/>
      </w:pPr>
    </w:lvl>
    <w:lvl w:ilvl="2" w:tplc="2EA61A9A">
      <w:start w:val="1"/>
      <w:numFmt w:val="lowerRoman"/>
      <w:lvlText w:val="%3."/>
      <w:lvlJc w:val="right"/>
      <w:pPr>
        <w:ind w:left="2160" w:hanging="180"/>
      </w:pPr>
    </w:lvl>
    <w:lvl w:ilvl="3" w:tplc="045A39EA">
      <w:start w:val="1"/>
      <w:numFmt w:val="decimal"/>
      <w:lvlText w:val="%4."/>
      <w:lvlJc w:val="left"/>
      <w:pPr>
        <w:ind w:left="2880" w:hanging="360"/>
      </w:pPr>
    </w:lvl>
    <w:lvl w:ilvl="4" w:tplc="2040A9E6">
      <w:start w:val="1"/>
      <w:numFmt w:val="lowerLetter"/>
      <w:lvlText w:val="%5."/>
      <w:lvlJc w:val="left"/>
      <w:pPr>
        <w:ind w:left="3600" w:hanging="360"/>
      </w:pPr>
    </w:lvl>
    <w:lvl w:ilvl="5" w:tplc="603C7602">
      <w:start w:val="1"/>
      <w:numFmt w:val="lowerRoman"/>
      <w:lvlText w:val="%6."/>
      <w:lvlJc w:val="right"/>
      <w:pPr>
        <w:ind w:left="4320" w:hanging="180"/>
      </w:pPr>
    </w:lvl>
    <w:lvl w:ilvl="6" w:tplc="C26E783E">
      <w:start w:val="1"/>
      <w:numFmt w:val="decimal"/>
      <w:lvlText w:val="%7."/>
      <w:lvlJc w:val="left"/>
      <w:pPr>
        <w:ind w:left="5040" w:hanging="360"/>
      </w:pPr>
    </w:lvl>
    <w:lvl w:ilvl="7" w:tplc="5534041C">
      <w:start w:val="1"/>
      <w:numFmt w:val="lowerLetter"/>
      <w:lvlText w:val="%8."/>
      <w:lvlJc w:val="left"/>
      <w:pPr>
        <w:ind w:left="5760" w:hanging="360"/>
      </w:pPr>
    </w:lvl>
    <w:lvl w:ilvl="8" w:tplc="27460ECC">
      <w:start w:val="1"/>
      <w:numFmt w:val="lowerRoman"/>
      <w:lvlText w:val="%9."/>
      <w:lvlJc w:val="right"/>
      <w:pPr>
        <w:ind w:left="6480" w:hanging="180"/>
      </w:pPr>
    </w:lvl>
  </w:abstractNum>
  <w:abstractNum w:abstractNumId="9" w15:restartNumberingAfterBreak="0">
    <w:nsid w:val="5F6ED6CB"/>
    <w:multiLevelType w:val="hybridMultilevel"/>
    <w:tmpl w:val="4F2A7F58"/>
    <w:lvl w:ilvl="0" w:tplc="F25417D0">
      <w:start w:val="1"/>
      <w:numFmt w:val="bullet"/>
      <w:lvlText w:val=""/>
      <w:lvlJc w:val="left"/>
      <w:pPr>
        <w:ind w:left="720" w:hanging="360"/>
      </w:pPr>
      <w:rPr>
        <w:rFonts w:ascii="Symbol" w:hAnsi="Symbol" w:hint="default"/>
      </w:rPr>
    </w:lvl>
    <w:lvl w:ilvl="1" w:tplc="D6DA28B0">
      <w:start w:val="1"/>
      <w:numFmt w:val="bullet"/>
      <w:lvlText w:val="o"/>
      <w:lvlJc w:val="left"/>
      <w:pPr>
        <w:ind w:left="1440" w:hanging="360"/>
      </w:pPr>
      <w:rPr>
        <w:rFonts w:ascii="Courier New" w:hAnsi="Courier New" w:hint="default"/>
      </w:rPr>
    </w:lvl>
    <w:lvl w:ilvl="2" w:tplc="69AA2FA8">
      <w:start w:val="1"/>
      <w:numFmt w:val="bullet"/>
      <w:lvlText w:val="·"/>
      <w:lvlJc w:val="left"/>
      <w:pPr>
        <w:ind w:left="2160" w:hanging="360"/>
      </w:pPr>
      <w:rPr>
        <w:rFonts w:ascii="Symbol" w:hAnsi="Symbol" w:hint="default"/>
      </w:rPr>
    </w:lvl>
    <w:lvl w:ilvl="3" w:tplc="978C7C9E">
      <w:start w:val="1"/>
      <w:numFmt w:val="bullet"/>
      <w:lvlText w:val=""/>
      <w:lvlJc w:val="left"/>
      <w:pPr>
        <w:ind w:left="2880" w:hanging="360"/>
      </w:pPr>
      <w:rPr>
        <w:rFonts w:ascii="Symbol" w:hAnsi="Symbol" w:hint="default"/>
      </w:rPr>
    </w:lvl>
    <w:lvl w:ilvl="4" w:tplc="4F222696">
      <w:start w:val="1"/>
      <w:numFmt w:val="bullet"/>
      <w:lvlText w:val="o"/>
      <w:lvlJc w:val="left"/>
      <w:pPr>
        <w:ind w:left="3600" w:hanging="360"/>
      </w:pPr>
      <w:rPr>
        <w:rFonts w:ascii="Courier New" w:hAnsi="Courier New" w:hint="default"/>
      </w:rPr>
    </w:lvl>
    <w:lvl w:ilvl="5" w:tplc="C13EF0B0">
      <w:start w:val="1"/>
      <w:numFmt w:val="bullet"/>
      <w:lvlText w:val=""/>
      <w:lvlJc w:val="left"/>
      <w:pPr>
        <w:ind w:left="4320" w:hanging="360"/>
      </w:pPr>
      <w:rPr>
        <w:rFonts w:ascii="Wingdings" w:hAnsi="Wingdings" w:hint="default"/>
      </w:rPr>
    </w:lvl>
    <w:lvl w:ilvl="6" w:tplc="14ECF8E8">
      <w:start w:val="1"/>
      <w:numFmt w:val="bullet"/>
      <w:lvlText w:val=""/>
      <w:lvlJc w:val="left"/>
      <w:pPr>
        <w:ind w:left="5040" w:hanging="360"/>
      </w:pPr>
      <w:rPr>
        <w:rFonts w:ascii="Symbol" w:hAnsi="Symbol" w:hint="default"/>
      </w:rPr>
    </w:lvl>
    <w:lvl w:ilvl="7" w:tplc="5EAC5CC6">
      <w:start w:val="1"/>
      <w:numFmt w:val="bullet"/>
      <w:lvlText w:val="o"/>
      <w:lvlJc w:val="left"/>
      <w:pPr>
        <w:ind w:left="5760" w:hanging="360"/>
      </w:pPr>
      <w:rPr>
        <w:rFonts w:ascii="Courier New" w:hAnsi="Courier New" w:hint="default"/>
      </w:rPr>
    </w:lvl>
    <w:lvl w:ilvl="8" w:tplc="7AEC2A1A">
      <w:start w:val="1"/>
      <w:numFmt w:val="bullet"/>
      <w:lvlText w:val=""/>
      <w:lvlJc w:val="left"/>
      <w:pPr>
        <w:ind w:left="6480" w:hanging="360"/>
      </w:pPr>
      <w:rPr>
        <w:rFonts w:ascii="Wingdings" w:hAnsi="Wingdings" w:hint="default"/>
      </w:rPr>
    </w:lvl>
  </w:abstractNum>
  <w:abstractNum w:abstractNumId="10" w15:restartNumberingAfterBreak="0">
    <w:nsid w:val="61960FE9"/>
    <w:multiLevelType w:val="multilevel"/>
    <w:tmpl w:val="04F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5F3303"/>
    <w:multiLevelType w:val="hybridMultilevel"/>
    <w:tmpl w:val="1486D63E"/>
    <w:lvl w:ilvl="0" w:tplc="8D5C74EE">
      <w:start w:val="1"/>
      <w:numFmt w:val="decimal"/>
      <w:lvlText w:val="%1."/>
      <w:lvlJc w:val="left"/>
      <w:pPr>
        <w:ind w:left="720" w:hanging="360"/>
      </w:pPr>
    </w:lvl>
    <w:lvl w:ilvl="1" w:tplc="71C2A31A">
      <w:start w:val="1"/>
      <w:numFmt w:val="lowerLetter"/>
      <w:lvlText w:val="%2."/>
      <w:lvlJc w:val="left"/>
      <w:pPr>
        <w:ind w:left="1440" w:hanging="360"/>
      </w:pPr>
    </w:lvl>
    <w:lvl w:ilvl="2" w:tplc="C62E5276">
      <w:start w:val="1"/>
      <w:numFmt w:val="lowerRoman"/>
      <w:lvlText w:val="%3."/>
      <w:lvlJc w:val="right"/>
      <w:pPr>
        <w:ind w:left="2160" w:hanging="180"/>
      </w:pPr>
    </w:lvl>
    <w:lvl w:ilvl="3" w:tplc="053ADBCE">
      <w:start w:val="1"/>
      <w:numFmt w:val="decimal"/>
      <w:lvlText w:val="%4."/>
      <w:lvlJc w:val="left"/>
      <w:pPr>
        <w:ind w:left="2880" w:hanging="360"/>
      </w:pPr>
    </w:lvl>
    <w:lvl w:ilvl="4" w:tplc="14DC89A6">
      <w:start w:val="1"/>
      <w:numFmt w:val="lowerLetter"/>
      <w:lvlText w:val="%5."/>
      <w:lvlJc w:val="left"/>
      <w:pPr>
        <w:ind w:left="3600" w:hanging="360"/>
      </w:pPr>
    </w:lvl>
    <w:lvl w:ilvl="5" w:tplc="15BAE7D8">
      <w:start w:val="1"/>
      <w:numFmt w:val="lowerRoman"/>
      <w:lvlText w:val="%6."/>
      <w:lvlJc w:val="right"/>
      <w:pPr>
        <w:ind w:left="4320" w:hanging="180"/>
      </w:pPr>
    </w:lvl>
    <w:lvl w:ilvl="6" w:tplc="E556B66E">
      <w:start w:val="1"/>
      <w:numFmt w:val="decimal"/>
      <w:lvlText w:val="%7."/>
      <w:lvlJc w:val="left"/>
      <w:pPr>
        <w:ind w:left="5040" w:hanging="360"/>
      </w:pPr>
    </w:lvl>
    <w:lvl w:ilvl="7" w:tplc="42843C94">
      <w:start w:val="1"/>
      <w:numFmt w:val="lowerLetter"/>
      <w:lvlText w:val="%8."/>
      <w:lvlJc w:val="left"/>
      <w:pPr>
        <w:ind w:left="5760" w:hanging="360"/>
      </w:pPr>
    </w:lvl>
    <w:lvl w:ilvl="8" w:tplc="68A27EF0">
      <w:start w:val="1"/>
      <w:numFmt w:val="lowerRoman"/>
      <w:lvlText w:val="%9."/>
      <w:lvlJc w:val="right"/>
      <w:pPr>
        <w:ind w:left="6480" w:hanging="180"/>
      </w:pPr>
    </w:lvl>
  </w:abstractNum>
  <w:abstractNum w:abstractNumId="12" w15:restartNumberingAfterBreak="0">
    <w:nsid w:val="6F207F4C"/>
    <w:multiLevelType w:val="multilevel"/>
    <w:tmpl w:val="DA5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8"/>
  </w:num>
  <w:num w:numId="3">
    <w:abstractNumId w:val="5"/>
  </w:num>
  <w:num w:numId="4">
    <w:abstractNumId w:val="0"/>
  </w:num>
  <w:num w:numId="5">
    <w:abstractNumId w:val="4"/>
  </w:num>
  <w:num w:numId="6">
    <w:abstractNumId w:val="6"/>
  </w:num>
  <w:num w:numId="7">
    <w:abstractNumId w:val="9"/>
  </w:num>
  <w:num w:numId="8">
    <w:abstractNumId w:val="7"/>
  </w:num>
  <w:num w:numId="9">
    <w:abstractNumId w:val="12"/>
  </w:num>
  <w:num w:numId="10">
    <w:abstractNumId w:val="3"/>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3A"/>
    <w:rsid w:val="00084601"/>
    <w:rsid w:val="000E2CD8"/>
    <w:rsid w:val="000F768A"/>
    <w:rsid w:val="001023AF"/>
    <w:rsid w:val="001C0F08"/>
    <w:rsid w:val="002A6B47"/>
    <w:rsid w:val="002F4DC0"/>
    <w:rsid w:val="00372A28"/>
    <w:rsid w:val="003E65ED"/>
    <w:rsid w:val="00460215"/>
    <w:rsid w:val="004E2752"/>
    <w:rsid w:val="004F3F39"/>
    <w:rsid w:val="00553690"/>
    <w:rsid w:val="005E14D4"/>
    <w:rsid w:val="00677C8D"/>
    <w:rsid w:val="006E690E"/>
    <w:rsid w:val="007A320B"/>
    <w:rsid w:val="007D45AC"/>
    <w:rsid w:val="007E2077"/>
    <w:rsid w:val="008870C1"/>
    <w:rsid w:val="0092312C"/>
    <w:rsid w:val="00941903"/>
    <w:rsid w:val="00982722"/>
    <w:rsid w:val="00AE59C2"/>
    <w:rsid w:val="00AF520E"/>
    <w:rsid w:val="00B80D3A"/>
    <w:rsid w:val="00B93E02"/>
    <w:rsid w:val="00BE35C2"/>
    <w:rsid w:val="00DA3ED9"/>
    <w:rsid w:val="00E104F4"/>
    <w:rsid w:val="00E93E47"/>
    <w:rsid w:val="00EB3A70"/>
    <w:rsid w:val="00EB48AB"/>
    <w:rsid w:val="00EB6634"/>
    <w:rsid w:val="00F32EE8"/>
    <w:rsid w:val="00FA6BB3"/>
    <w:rsid w:val="019C9A76"/>
    <w:rsid w:val="0285B36A"/>
    <w:rsid w:val="028DF187"/>
    <w:rsid w:val="02AA66FE"/>
    <w:rsid w:val="02D3C458"/>
    <w:rsid w:val="069B4B94"/>
    <w:rsid w:val="06B45BD7"/>
    <w:rsid w:val="082DD315"/>
    <w:rsid w:val="09609375"/>
    <w:rsid w:val="0A9C5086"/>
    <w:rsid w:val="0AFA805C"/>
    <w:rsid w:val="0C7B2D7E"/>
    <w:rsid w:val="0E411578"/>
    <w:rsid w:val="0F627EA1"/>
    <w:rsid w:val="10655088"/>
    <w:rsid w:val="10B41A22"/>
    <w:rsid w:val="123E8A70"/>
    <w:rsid w:val="16313A44"/>
    <w:rsid w:val="1650A66A"/>
    <w:rsid w:val="179B0550"/>
    <w:rsid w:val="179FB17C"/>
    <w:rsid w:val="17B8FFF2"/>
    <w:rsid w:val="17D92BA0"/>
    <w:rsid w:val="1AF060FB"/>
    <w:rsid w:val="1B328DEF"/>
    <w:rsid w:val="1BDEE44B"/>
    <w:rsid w:val="1E036CCF"/>
    <w:rsid w:val="1E71CB5D"/>
    <w:rsid w:val="218727EA"/>
    <w:rsid w:val="21D279ED"/>
    <w:rsid w:val="21D4C7DE"/>
    <w:rsid w:val="22A9BB9D"/>
    <w:rsid w:val="2483ABAF"/>
    <w:rsid w:val="250D81CA"/>
    <w:rsid w:val="29003774"/>
    <w:rsid w:val="29E4FBE9"/>
    <w:rsid w:val="2B5E0049"/>
    <w:rsid w:val="2CF9D0AA"/>
    <w:rsid w:val="2E6A332D"/>
    <w:rsid w:val="30461F60"/>
    <w:rsid w:val="31A0FE07"/>
    <w:rsid w:val="3225F4DE"/>
    <w:rsid w:val="329E1506"/>
    <w:rsid w:val="333DA450"/>
    <w:rsid w:val="37CC4421"/>
    <w:rsid w:val="39BEA46C"/>
    <w:rsid w:val="3A380DCC"/>
    <w:rsid w:val="3A98C382"/>
    <w:rsid w:val="3BC865EE"/>
    <w:rsid w:val="3C195451"/>
    <w:rsid w:val="3D0D9FE2"/>
    <w:rsid w:val="3E15043F"/>
    <w:rsid w:val="4004EBF1"/>
    <w:rsid w:val="41BFE53F"/>
    <w:rsid w:val="41E605C9"/>
    <w:rsid w:val="420C2B62"/>
    <w:rsid w:val="43A7FBC3"/>
    <w:rsid w:val="4527E738"/>
    <w:rsid w:val="458B9FA9"/>
    <w:rsid w:val="45BFA89A"/>
    <w:rsid w:val="4621AAA5"/>
    <w:rsid w:val="46780482"/>
    <w:rsid w:val="46F11934"/>
    <w:rsid w:val="48AC3D78"/>
    <w:rsid w:val="4B6C9C8B"/>
    <w:rsid w:val="4B6CD043"/>
    <w:rsid w:val="4C2EFB9A"/>
    <w:rsid w:val="4CD9F380"/>
    <w:rsid w:val="4DE26F90"/>
    <w:rsid w:val="55974D6D"/>
    <w:rsid w:val="55B6137C"/>
    <w:rsid w:val="58D19B29"/>
    <w:rsid w:val="591FE523"/>
    <w:rsid w:val="5967EDAD"/>
    <w:rsid w:val="5AF61CB8"/>
    <w:rsid w:val="5B76ECFE"/>
    <w:rsid w:val="5B78F79F"/>
    <w:rsid w:val="5DF2EB76"/>
    <w:rsid w:val="5DF35646"/>
    <w:rsid w:val="5EEAE592"/>
    <w:rsid w:val="5FED0317"/>
    <w:rsid w:val="602B0563"/>
    <w:rsid w:val="60F655AF"/>
    <w:rsid w:val="63AEBFE1"/>
    <w:rsid w:val="64079464"/>
    <w:rsid w:val="64F66152"/>
    <w:rsid w:val="65D5749F"/>
    <w:rsid w:val="661D6B39"/>
    <w:rsid w:val="66B43825"/>
    <w:rsid w:val="68500886"/>
    <w:rsid w:val="6BC58D97"/>
    <w:rsid w:val="6BEA5E28"/>
    <w:rsid w:val="6C0170DB"/>
    <w:rsid w:val="6C1F38D6"/>
    <w:rsid w:val="71D2165F"/>
    <w:rsid w:val="7240DF09"/>
    <w:rsid w:val="7276EA5D"/>
    <w:rsid w:val="736DAB95"/>
    <w:rsid w:val="743CA2C5"/>
    <w:rsid w:val="7521D3AC"/>
    <w:rsid w:val="77307195"/>
    <w:rsid w:val="779F217F"/>
    <w:rsid w:val="788AF6EC"/>
    <w:rsid w:val="7BCAA570"/>
    <w:rsid w:val="7D61EA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80AE"/>
  <w15:chartTrackingRefBased/>
  <w15:docId w15:val="{BD0B3F5C-83D1-4C36-AC1A-2B5206D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0D3A"/>
    <w:rPr>
      <w:sz w:val="16"/>
      <w:szCs w:val="16"/>
    </w:rPr>
  </w:style>
  <w:style w:type="paragraph" w:styleId="CommentText">
    <w:name w:val="annotation text"/>
    <w:basedOn w:val="Normal"/>
    <w:link w:val="CommentTextChar"/>
    <w:uiPriority w:val="99"/>
    <w:unhideWhenUsed/>
    <w:rsid w:val="00B80D3A"/>
    <w:pPr>
      <w:spacing w:line="240" w:lineRule="auto"/>
    </w:pPr>
    <w:rPr>
      <w:sz w:val="20"/>
      <w:szCs w:val="20"/>
    </w:rPr>
  </w:style>
  <w:style w:type="character" w:customStyle="1" w:styleId="CommentTextChar">
    <w:name w:val="Comment Text Char"/>
    <w:basedOn w:val="DefaultParagraphFont"/>
    <w:link w:val="CommentText"/>
    <w:uiPriority w:val="99"/>
    <w:rsid w:val="00B80D3A"/>
    <w:rPr>
      <w:sz w:val="20"/>
      <w:szCs w:val="20"/>
    </w:rPr>
  </w:style>
  <w:style w:type="paragraph" w:styleId="CommentSubject">
    <w:name w:val="annotation subject"/>
    <w:basedOn w:val="CommentText"/>
    <w:next w:val="CommentText"/>
    <w:link w:val="CommentSubjectChar"/>
    <w:uiPriority w:val="99"/>
    <w:semiHidden/>
    <w:unhideWhenUsed/>
    <w:rsid w:val="00B80D3A"/>
    <w:rPr>
      <w:b/>
      <w:bCs/>
    </w:rPr>
  </w:style>
  <w:style w:type="character" w:customStyle="1" w:styleId="CommentSubjectChar">
    <w:name w:val="Comment Subject Char"/>
    <w:basedOn w:val="CommentTextChar"/>
    <w:link w:val="CommentSubject"/>
    <w:uiPriority w:val="99"/>
    <w:semiHidden/>
    <w:rsid w:val="00B80D3A"/>
    <w:rPr>
      <w:b/>
      <w:bCs/>
      <w:sz w:val="20"/>
      <w:szCs w:val="20"/>
    </w:rPr>
  </w:style>
  <w:style w:type="table" w:styleId="TableGrid">
    <w:name w:val="Table Grid"/>
    <w:basedOn w:val="TableNormal"/>
    <w:uiPriority w:val="39"/>
    <w:rsid w:val="005E1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2A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72A28"/>
  </w:style>
  <w:style w:type="character" w:customStyle="1" w:styleId="eop">
    <w:name w:val="eop"/>
    <w:basedOn w:val="DefaultParagraphFont"/>
    <w:rsid w:val="00372A28"/>
  </w:style>
  <w:style w:type="paragraph" w:styleId="BalloonText">
    <w:name w:val="Balloon Text"/>
    <w:basedOn w:val="Normal"/>
    <w:link w:val="BalloonTextChar"/>
    <w:uiPriority w:val="99"/>
    <w:semiHidden/>
    <w:unhideWhenUsed/>
    <w:rsid w:val="00FA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B3"/>
    <w:rPr>
      <w:rFonts w:ascii="Segoe UI" w:hAnsi="Segoe UI" w:cs="Segoe UI"/>
      <w:sz w:val="18"/>
      <w:szCs w:val="18"/>
    </w:rPr>
  </w:style>
  <w:style w:type="character" w:customStyle="1" w:styleId="contentcontrolboundarysink">
    <w:name w:val="contentcontrolboundarysink"/>
    <w:basedOn w:val="DefaultParagraphFont"/>
    <w:rsid w:val="00FA6BB3"/>
  </w:style>
  <w:style w:type="character" w:styleId="PlaceholderText">
    <w:name w:val="Placeholder Text"/>
    <w:basedOn w:val="DefaultParagraphFont"/>
    <w:uiPriority w:val="99"/>
    <w:semiHidden/>
    <w:rsid w:val="00FA6BB3"/>
    <w:rPr>
      <w:color w:val="808080"/>
    </w:rPr>
  </w:style>
  <w:style w:type="character" w:styleId="Hyperlink">
    <w:name w:val="Hyperlink"/>
    <w:basedOn w:val="DefaultParagraphFont"/>
    <w:uiPriority w:val="99"/>
    <w:unhideWhenUsed/>
    <w:rsid w:val="003E65ED"/>
    <w:rPr>
      <w:color w:val="0563C1" w:themeColor="hyperlink"/>
      <w:u w:val="single"/>
    </w:rPr>
  </w:style>
  <w:style w:type="character" w:styleId="UnresolvedMention">
    <w:name w:val="Unresolved Mention"/>
    <w:basedOn w:val="DefaultParagraphFont"/>
    <w:uiPriority w:val="99"/>
    <w:semiHidden/>
    <w:unhideWhenUsed/>
    <w:rsid w:val="003E65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2741">
      <w:bodyDiv w:val="1"/>
      <w:marLeft w:val="0"/>
      <w:marRight w:val="0"/>
      <w:marTop w:val="0"/>
      <w:marBottom w:val="0"/>
      <w:divBdr>
        <w:top w:val="none" w:sz="0" w:space="0" w:color="auto"/>
        <w:left w:val="none" w:sz="0" w:space="0" w:color="auto"/>
        <w:bottom w:val="none" w:sz="0" w:space="0" w:color="auto"/>
        <w:right w:val="none" w:sz="0" w:space="0" w:color="auto"/>
      </w:divBdr>
      <w:divsChild>
        <w:div w:id="1490368395">
          <w:marLeft w:val="0"/>
          <w:marRight w:val="0"/>
          <w:marTop w:val="0"/>
          <w:marBottom w:val="0"/>
          <w:divBdr>
            <w:top w:val="none" w:sz="0" w:space="0" w:color="auto"/>
            <w:left w:val="none" w:sz="0" w:space="0" w:color="auto"/>
            <w:bottom w:val="none" w:sz="0" w:space="0" w:color="auto"/>
            <w:right w:val="none" w:sz="0" w:space="0" w:color="auto"/>
          </w:divBdr>
          <w:divsChild>
            <w:div w:id="1445073783">
              <w:marLeft w:val="0"/>
              <w:marRight w:val="0"/>
              <w:marTop w:val="0"/>
              <w:marBottom w:val="0"/>
              <w:divBdr>
                <w:top w:val="none" w:sz="0" w:space="0" w:color="auto"/>
                <w:left w:val="none" w:sz="0" w:space="0" w:color="auto"/>
                <w:bottom w:val="none" w:sz="0" w:space="0" w:color="auto"/>
                <w:right w:val="none" w:sz="0" w:space="0" w:color="auto"/>
              </w:divBdr>
            </w:div>
          </w:divsChild>
        </w:div>
        <w:div w:id="1243373248">
          <w:marLeft w:val="0"/>
          <w:marRight w:val="0"/>
          <w:marTop w:val="0"/>
          <w:marBottom w:val="0"/>
          <w:divBdr>
            <w:top w:val="none" w:sz="0" w:space="0" w:color="auto"/>
            <w:left w:val="none" w:sz="0" w:space="0" w:color="auto"/>
            <w:bottom w:val="none" w:sz="0" w:space="0" w:color="auto"/>
            <w:right w:val="none" w:sz="0" w:space="0" w:color="auto"/>
          </w:divBdr>
          <w:divsChild>
            <w:div w:id="15128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80518">
      <w:bodyDiv w:val="1"/>
      <w:marLeft w:val="0"/>
      <w:marRight w:val="0"/>
      <w:marTop w:val="0"/>
      <w:marBottom w:val="0"/>
      <w:divBdr>
        <w:top w:val="none" w:sz="0" w:space="0" w:color="auto"/>
        <w:left w:val="none" w:sz="0" w:space="0" w:color="auto"/>
        <w:bottom w:val="none" w:sz="0" w:space="0" w:color="auto"/>
        <w:right w:val="none" w:sz="0" w:space="0" w:color="auto"/>
      </w:divBdr>
      <w:divsChild>
        <w:div w:id="1296595185">
          <w:marLeft w:val="0"/>
          <w:marRight w:val="0"/>
          <w:marTop w:val="0"/>
          <w:marBottom w:val="0"/>
          <w:divBdr>
            <w:top w:val="none" w:sz="0" w:space="0" w:color="auto"/>
            <w:left w:val="none" w:sz="0" w:space="0" w:color="auto"/>
            <w:bottom w:val="none" w:sz="0" w:space="0" w:color="auto"/>
            <w:right w:val="none" w:sz="0" w:space="0" w:color="auto"/>
          </w:divBdr>
        </w:div>
        <w:div w:id="1825967966">
          <w:marLeft w:val="0"/>
          <w:marRight w:val="0"/>
          <w:marTop w:val="0"/>
          <w:marBottom w:val="0"/>
          <w:divBdr>
            <w:top w:val="none" w:sz="0" w:space="0" w:color="auto"/>
            <w:left w:val="none" w:sz="0" w:space="0" w:color="auto"/>
            <w:bottom w:val="none" w:sz="0" w:space="0" w:color="auto"/>
            <w:right w:val="none" w:sz="0" w:space="0" w:color="auto"/>
          </w:divBdr>
        </w:div>
      </w:divsChild>
    </w:div>
    <w:div w:id="611476560">
      <w:bodyDiv w:val="1"/>
      <w:marLeft w:val="0"/>
      <w:marRight w:val="0"/>
      <w:marTop w:val="0"/>
      <w:marBottom w:val="0"/>
      <w:divBdr>
        <w:top w:val="none" w:sz="0" w:space="0" w:color="auto"/>
        <w:left w:val="none" w:sz="0" w:space="0" w:color="auto"/>
        <w:bottom w:val="none" w:sz="0" w:space="0" w:color="auto"/>
        <w:right w:val="none" w:sz="0" w:space="0" w:color="auto"/>
      </w:divBdr>
      <w:divsChild>
        <w:div w:id="1094744379">
          <w:marLeft w:val="0"/>
          <w:marRight w:val="0"/>
          <w:marTop w:val="0"/>
          <w:marBottom w:val="0"/>
          <w:divBdr>
            <w:top w:val="none" w:sz="0" w:space="0" w:color="auto"/>
            <w:left w:val="none" w:sz="0" w:space="0" w:color="auto"/>
            <w:bottom w:val="none" w:sz="0" w:space="0" w:color="auto"/>
            <w:right w:val="none" w:sz="0" w:space="0" w:color="auto"/>
          </w:divBdr>
          <w:divsChild>
            <w:div w:id="1823037444">
              <w:marLeft w:val="0"/>
              <w:marRight w:val="0"/>
              <w:marTop w:val="0"/>
              <w:marBottom w:val="0"/>
              <w:divBdr>
                <w:top w:val="none" w:sz="0" w:space="0" w:color="auto"/>
                <w:left w:val="none" w:sz="0" w:space="0" w:color="auto"/>
                <w:bottom w:val="none" w:sz="0" w:space="0" w:color="auto"/>
                <w:right w:val="none" w:sz="0" w:space="0" w:color="auto"/>
              </w:divBdr>
            </w:div>
          </w:divsChild>
        </w:div>
        <w:div w:id="1186558847">
          <w:marLeft w:val="0"/>
          <w:marRight w:val="0"/>
          <w:marTop w:val="0"/>
          <w:marBottom w:val="0"/>
          <w:divBdr>
            <w:top w:val="none" w:sz="0" w:space="0" w:color="auto"/>
            <w:left w:val="none" w:sz="0" w:space="0" w:color="auto"/>
            <w:bottom w:val="none" w:sz="0" w:space="0" w:color="auto"/>
            <w:right w:val="none" w:sz="0" w:space="0" w:color="auto"/>
          </w:divBdr>
          <w:divsChild>
            <w:div w:id="17137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7348">
      <w:bodyDiv w:val="1"/>
      <w:marLeft w:val="0"/>
      <w:marRight w:val="0"/>
      <w:marTop w:val="0"/>
      <w:marBottom w:val="0"/>
      <w:divBdr>
        <w:top w:val="none" w:sz="0" w:space="0" w:color="auto"/>
        <w:left w:val="none" w:sz="0" w:space="0" w:color="auto"/>
        <w:bottom w:val="none" w:sz="0" w:space="0" w:color="auto"/>
        <w:right w:val="none" w:sz="0" w:space="0" w:color="auto"/>
      </w:divBdr>
      <w:divsChild>
        <w:div w:id="579943467">
          <w:marLeft w:val="0"/>
          <w:marRight w:val="0"/>
          <w:marTop w:val="0"/>
          <w:marBottom w:val="0"/>
          <w:divBdr>
            <w:top w:val="none" w:sz="0" w:space="0" w:color="auto"/>
            <w:left w:val="none" w:sz="0" w:space="0" w:color="auto"/>
            <w:bottom w:val="none" w:sz="0" w:space="0" w:color="auto"/>
            <w:right w:val="none" w:sz="0" w:space="0" w:color="auto"/>
          </w:divBdr>
          <w:divsChild>
            <w:div w:id="252249052">
              <w:marLeft w:val="0"/>
              <w:marRight w:val="0"/>
              <w:marTop w:val="30"/>
              <w:marBottom w:val="30"/>
              <w:divBdr>
                <w:top w:val="none" w:sz="0" w:space="0" w:color="auto"/>
                <w:left w:val="none" w:sz="0" w:space="0" w:color="auto"/>
                <w:bottom w:val="none" w:sz="0" w:space="0" w:color="auto"/>
                <w:right w:val="none" w:sz="0" w:space="0" w:color="auto"/>
              </w:divBdr>
              <w:divsChild>
                <w:div w:id="1648898743">
                  <w:marLeft w:val="0"/>
                  <w:marRight w:val="0"/>
                  <w:marTop w:val="0"/>
                  <w:marBottom w:val="0"/>
                  <w:divBdr>
                    <w:top w:val="none" w:sz="0" w:space="0" w:color="auto"/>
                    <w:left w:val="none" w:sz="0" w:space="0" w:color="auto"/>
                    <w:bottom w:val="none" w:sz="0" w:space="0" w:color="auto"/>
                    <w:right w:val="none" w:sz="0" w:space="0" w:color="auto"/>
                  </w:divBdr>
                  <w:divsChild>
                    <w:div w:id="736166985">
                      <w:marLeft w:val="0"/>
                      <w:marRight w:val="0"/>
                      <w:marTop w:val="0"/>
                      <w:marBottom w:val="0"/>
                      <w:divBdr>
                        <w:top w:val="none" w:sz="0" w:space="0" w:color="auto"/>
                        <w:left w:val="none" w:sz="0" w:space="0" w:color="auto"/>
                        <w:bottom w:val="none" w:sz="0" w:space="0" w:color="auto"/>
                        <w:right w:val="none" w:sz="0" w:space="0" w:color="auto"/>
                      </w:divBdr>
                    </w:div>
                  </w:divsChild>
                </w:div>
                <w:div w:id="427236551">
                  <w:marLeft w:val="0"/>
                  <w:marRight w:val="0"/>
                  <w:marTop w:val="0"/>
                  <w:marBottom w:val="0"/>
                  <w:divBdr>
                    <w:top w:val="none" w:sz="0" w:space="0" w:color="auto"/>
                    <w:left w:val="none" w:sz="0" w:space="0" w:color="auto"/>
                    <w:bottom w:val="none" w:sz="0" w:space="0" w:color="auto"/>
                    <w:right w:val="none" w:sz="0" w:space="0" w:color="auto"/>
                  </w:divBdr>
                  <w:divsChild>
                    <w:div w:id="466356792">
                      <w:marLeft w:val="0"/>
                      <w:marRight w:val="0"/>
                      <w:marTop w:val="0"/>
                      <w:marBottom w:val="0"/>
                      <w:divBdr>
                        <w:top w:val="none" w:sz="0" w:space="0" w:color="auto"/>
                        <w:left w:val="none" w:sz="0" w:space="0" w:color="auto"/>
                        <w:bottom w:val="none" w:sz="0" w:space="0" w:color="auto"/>
                        <w:right w:val="none" w:sz="0" w:space="0" w:color="auto"/>
                      </w:divBdr>
                    </w:div>
                  </w:divsChild>
                </w:div>
                <w:div w:id="1309092588">
                  <w:marLeft w:val="0"/>
                  <w:marRight w:val="0"/>
                  <w:marTop w:val="0"/>
                  <w:marBottom w:val="0"/>
                  <w:divBdr>
                    <w:top w:val="none" w:sz="0" w:space="0" w:color="auto"/>
                    <w:left w:val="none" w:sz="0" w:space="0" w:color="auto"/>
                    <w:bottom w:val="none" w:sz="0" w:space="0" w:color="auto"/>
                    <w:right w:val="none" w:sz="0" w:space="0" w:color="auto"/>
                  </w:divBdr>
                  <w:divsChild>
                    <w:div w:id="72052906">
                      <w:marLeft w:val="0"/>
                      <w:marRight w:val="0"/>
                      <w:marTop w:val="0"/>
                      <w:marBottom w:val="0"/>
                      <w:divBdr>
                        <w:top w:val="none" w:sz="0" w:space="0" w:color="auto"/>
                        <w:left w:val="none" w:sz="0" w:space="0" w:color="auto"/>
                        <w:bottom w:val="none" w:sz="0" w:space="0" w:color="auto"/>
                        <w:right w:val="none" w:sz="0" w:space="0" w:color="auto"/>
                      </w:divBdr>
                    </w:div>
                  </w:divsChild>
                </w:div>
                <w:div w:id="1164510474">
                  <w:marLeft w:val="0"/>
                  <w:marRight w:val="0"/>
                  <w:marTop w:val="0"/>
                  <w:marBottom w:val="0"/>
                  <w:divBdr>
                    <w:top w:val="none" w:sz="0" w:space="0" w:color="auto"/>
                    <w:left w:val="none" w:sz="0" w:space="0" w:color="auto"/>
                    <w:bottom w:val="none" w:sz="0" w:space="0" w:color="auto"/>
                    <w:right w:val="none" w:sz="0" w:space="0" w:color="auto"/>
                  </w:divBdr>
                  <w:divsChild>
                    <w:div w:id="889804975">
                      <w:marLeft w:val="0"/>
                      <w:marRight w:val="0"/>
                      <w:marTop w:val="0"/>
                      <w:marBottom w:val="0"/>
                      <w:divBdr>
                        <w:top w:val="none" w:sz="0" w:space="0" w:color="auto"/>
                        <w:left w:val="none" w:sz="0" w:space="0" w:color="auto"/>
                        <w:bottom w:val="none" w:sz="0" w:space="0" w:color="auto"/>
                        <w:right w:val="none" w:sz="0" w:space="0" w:color="auto"/>
                      </w:divBdr>
                    </w:div>
                  </w:divsChild>
                </w:div>
                <w:div w:id="699821891">
                  <w:marLeft w:val="0"/>
                  <w:marRight w:val="0"/>
                  <w:marTop w:val="0"/>
                  <w:marBottom w:val="0"/>
                  <w:divBdr>
                    <w:top w:val="none" w:sz="0" w:space="0" w:color="auto"/>
                    <w:left w:val="none" w:sz="0" w:space="0" w:color="auto"/>
                    <w:bottom w:val="none" w:sz="0" w:space="0" w:color="auto"/>
                    <w:right w:val="none" w:sz="0" w:space="0" w:color="auto"/>
                  </w:divBdr>
                  <w:divsChild>
                    <w:div w:id="1229656937">
                      <w:marLeft w:val="0"/>
                      <w:marRight w:val="0"/>
                      <w:marTop w:val="0"/>
                      <w:marBottom w:val="0"/>
                      <w:divBdr>
                        <w:top w:val="none" w:sz="0" w:space="0" w:color="auto"/>
                        <w:left w:val="none" w:sz="0" w:space="0" w:color="auto"/>
                        <w:bottom w:val="none" w:sz="0" w:space="0" w:color="auto"/>
                        <w:right w:val="none" w:sz="0" w:space="0" w:color="auto"/>
                      </w:divBdr>
                    </w:div>
                  </w:divsChild>
                </w:div>
                <w:div w:id="1525636395">
                  <w:marLeft w:val="0"/>
                  <w:marRight w:val="0"/>
                  <w:marTop w:val="0"/>
                  <w:marBottom w:val="0"/>
                  <w:divBdr>
                    <w:top w:val="none" w:sz="0" w:space="0" w:color="auto"/>
                    <w:left w:val="none" w:sz="0" w:space="0" w:color="auto"/>
                    <w:bottom w:val="none" w:sz="0" w:space="0" w:color="auto"/>
                    <w:right w:val="none" w:sz="0" w:space="0" w:color="auto"/>
                  </w:divBdr>
                  <w:divsChild>
                    <w:div w:id="386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4034">
          <w:marLeft w:val="0"/>
          <w:marRight w:val="0"/>
          <w:marTop w:val="0"/>
          <w:marBottom w:val="0"/>
          <w:divBdr>
            <w:top w:val="none" w:sz="0" w:space="0" w:color="auto"/>
            <w:left w:val="none" w:sz="0" w:space="0" w:color="auto"/>
            <w:bottom w:val="none" w:sz="0" w:space="0" w:color="auto"/>
            <w:right w:val="none" w:sz="0" w:space="0" w:color="auto"/>
          </w:divBdr>
        </w:div>
      </w:divsChild>
    </w:div>
    <w:div w:id="1418743937">
      <w:bodyDiv w:val="1"/>
      <w:marLeft w:val="0"/>
      <w:marRight w:val="0"/>
      <w:marTop w:val="0"/>
      <w:marBottom w:val="0"/>
      <w:divBdr>
        <w:top w:val="none" w:sz="0" w:space="0" w:color="auto"/>
        <w:left w:val="none" w:sz="0" w:space="0" w:color="auto"/>
        <w:bottom w:val="none" w:sz="0" w:space="0" w:color="auto"/>
        <w:right w:val="none" w:sz="0" w:space="0" w:color="auto"/>
      </w:divBdr>
      <w:divsChild>
        <w:div w:id="771899444">
          <w:marLeft w:val="0"/>
          <w:marRight w:val="0"/>
          <w:marTop w:val="0"/>
          <w:marBottom w:val="0"/>
          <w:divBdr>
            <w:top w:val="none" w:sz="0" w:space="0" w:color="auto"/>
            <w:left w:val="none" w:sz="0" w:space="0" w:color="auto"/>
            <w:bottom w:val="none" w:sz="0" w:space="0" w:color="auto"/>
            <w:right w:val="none" w:sz="0" w:space="0" w:color="auto"/>
          </w:divBdr>
        </w:div>
        <w:div w:id="473303299">
          <w:marLeft w:val="0"/>
          <w:marRight w:val="0"/>
          <w:marTop w:val="0"/>
          <w:marBottom w:val="0"/>
          <w:divBdr>
            <w:top w:val="none" w:sz="0" w:space="0" w:color="auto"/>
            <w:left w:val="none" w:sz="0" w:space="0" w:color="auto"/>
            <w:bottom w:val="none" w:sz="0" w:space="0" w:color="auto"/>
            <w:right w:val="none" w:sz="0" w:space="0" w:color="auto"/>
          </w:divBdr>
        </w:div>
      </w:divsChild>
    </w:div>
    <w:div w:id="1808353760">
      <w:bodyDiv w:val="1"/>
      <w:marLeft w:val="0"/>
      <w:marRight w:val="0"/>
      <w:marTop w:val="0"/>
      <w:marBottom w:val="0"/>
      <w:divBdr>
        <w:top w:val="none" w:sz="0" w:space="0" w:color="auto"/>
        <w:left w:val="none" w:sz="0" w:space="0" w:color="auto"/>
        <w:bottom w:val="none" w:sz="0" w:space="0" w:color="auto"/>
        <w:right w:val="none" w:sz="0" w:space="0" w:color="auto"/>
      </w:divBdr>
      <w:divsChild>
        <w:div w:id="548148053">
          <w:marLeft w:val="0"/>
          <w:marRight w:val="0"/>
          <w:marTop w:val="0"/>
          <w:marBottom w:val="0"/>
          <w:divBdr>
            <w:top w:val="none" w:sz="0" w:space="0" w:color="auto"/>
            <w:left w:val="none" w:sz="0" w:space="0" w:color="auto"/>
            <w:bottom w:val="none" w:sz="0" w:space="0" w:color="auto"/>
            <w:right w:val="none" w:sz="0" w:space="0" w:color="auto"/>
          </w:divBdr>
          <w:divsChild>
            <w:div w:id="785660189">
              <w:marLeft w:val="0"/>
              <w:marRight w:val="0"/>
              <w:marTop w:val="0"/>
              <w:marBottom w:val="0"/>
              <w:divBdr>
                <w:top w:val="none" w:sz="0" w:space="0" w:color="auto"/>
                <w:left w:val="none" w:sz="0" w:space="0" w:color="auto"/>
                <w:bottom w:val="none" w:sz="0" w:space="0" w:color="auto"/>
                <w:right w:val="none" w:sz="0" w:space="0" w:color="auto"/>
              </w:divBdr>
            </w:div>
          </w:divsChild>
        </w:div>
        <w:div w:id="430395330">
          <w:marLeft w:val="0"/>
          <w:marRight w:val="0"/>
          <w:marTop w:val="0"/>
          <w:marBottom w:val="0"/>
          <w:divBdr>
            <w:top w:val="none" w:sz="0" w:space="0" w:color="auto"/>
            <w:left w:val="none" w:sz="0" w:space="0" w:color="auto"/>
            <w:bottom w:val="none" w:sz="0" w:space="0" w:color="auto"/>
            <w:right w:val="none" w:sz="0" w:space="0" w:color="auto"/>
          </w:divBdr>
          <w:divsChild>
            <w:div w:id="10098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924">
      <w:bodyDiv w:val="1"/>
      <w:marLeft w:val="0"/>
      <w:marRight w:val="0"/>
      <w:marTop w:val="0"/>
      <w:marBottom w:val="0"/>
      <w:divBdr>
        <w:top w:val="none" w:sz="0" w:space="0" w:color="auto"/>
        <w:left w:val="none" w:sz="0" w:space="0" w:color="auto"/>
        <w:bottom w:val="none" w:sz="0" w:space="0" w:color="auto"/>
        <w:right w:val="none" w:sz="0" w:space="0" w:color="auto"/>
      </w:divBdr>
      <w:divsChild>
        <w:div w:id="1036543026">
          <w:marLeft w:val="0"/>
          <w:marRight w:val="0"/>
          <w:marTop w:val="0"/>
          <w:marBottom w:val="0"/>
          <w:divBdr>
            <w:top w:val="none" w:sz="0" w:space="0" w:color="auto"/>
            <w:left w:val="none" w:sz="0" w:space="0" w:color="auto"/>
            <w:bottom w:val="none" w:sz="0" w:space="0" w:color="auto"/>
            <w:right w:val="none" w:sz="0" w:space="0" w:color="auto"/>
          </w:divBdr>
          <w:divsChild>
            <w:div w:id="754982320">
              <w:marLeft w:val="0"/>
              <w:marRight w:val="0"/>
              <w:marTop w:val="0"/>
              <w:marBottom w:val="0"/>
              <w:divBdr>
                <w:top w:val="none" w:sz="0" w:space="0" w:color="auto"/>
                <w:left w:val="none" w:sz="0" w:space="0" w:color="auto"/>
                <w:bottom w:val="none" w:sz="0" w:space="0" w:color="auto"/>
                <w:right w:val="none" w:sz="0" w:space="0" w:color="auto"/>
              </w:divBdr>
            </w:div>
            <w:div w:id="2134202446">
              <w:marLeft w:val="0"/>
              <w:marRight w:val="0"/>
              <w:marTop w:val="0"/>
              <w:marBottom w:val="0"/>
              <w:divBdr>
                <w:top w:val="none" w:sz="0" w:space="0" w:color="auto"/>
                <w:left w:val="none" w:sz="0" w:space="0" w:color="auto"/>
                <w:bottom w:val="none" w:sz="0" w:space="0" w:color="auto"/>
                <w:right w:val="none" w:sz="0" w:space="0" w:color="auto"/>
              </w:divBdr>
            </w:div>
            <w:div w:id="1218392544">
              <w:marLeft w:val="0"/>
              <w:marRight w:val="0"/>
              <w:marTop w:val="0"/>
              <w:marBottom w:val="0"/>
              <w:divBdr>
                <w:top w:val="none" w:sz="0" w:space="0" w:color="auto"/>
                <w:left w:val="none" w:sz="0" w:space="0" w:color="auto"/>
                <w:bottom w:val="none" w:sz="0" w:space="0" w:color="auto"/>
                <w:right w:val="none" w:sz="0" w:space="0" w:color="auto"/>
              </w:divBdr>
            </w:div>
            <w:div w:id="2076708091">
              <w:marLeft w:val="0"/>
              <w:marRight w:val="0"/>
              <w:marTop w:val="0"/>
              <w:marBottom w:val="0"/>
              <w:divBdr>
                <w:top w:val="none" w:sz="0" w:space="0" w:color="auto"/>
                <w:left w:val="none" w:sz="0" w:space="0" w:color="auto"/>
                <w:bottom w:val="none" w:sz="0" w:space="0" w:color="auto"/>
                <w:right w:val="none" w:sz="0" w:space="0" w:color="auto"/>
              </w:divBdr>
            </w:div>
            <w:div w:id="176045946">
              <w:marLeft w:val="0"/>
              <w:marRight w:val="0"/>
              <w:marTop w:val="0"/>
              <w:marBottom w:val="0"/>
              <w:divBdr>
                <w:top w:val="none" w:sz="0" w:space="0" w:color="auto"/>
                <w:left w:val="none" w:sz="0" w:space="0" w:color="auto"/>
                <w:bottom w:val="none" w:sz="0" w:space="0" w:color="auto"/>
                <w:right w:val="none" w:sz="0" w:space="0" w:color="auto"/>
              </w:divBdr>
            </w:div>
          </w:divsChild>
        </w:div>
        <w:div w:id="314912896">
          <w:marLeft w:val="0"/>
          <w:marRight w:val="0"/>
          <w:marTop w:val="0"/>
          <w:marBottom w:val="0"/>
          <w:divBdr>
            <w:top w:val="none" w:sz="0" w:space="0" w:color="auto"/>
            <w:left w:val="none" w:sz="0" w:space="0" w:color="auto"/>
            <w:bottom w:val="none" w:sz="0" w:space="0" w:color="auto"/>
            <w:right w:val="none" w:sz="0" w:space="0" w:color="auto"/>
          </w:divBdr>
          <w:divsChild>
            <w:div w:id="1108240061">
              <w:marLeft w:val="0"/>
              <w:marRight w:val="0"/>
              <w:marTop w:val="0"/>
              <w:marBottom w:val="0"/>
              <w:divBdr>
                <w:top w:val="none" w:sz="0" w:space="0" w:color="auto"/>
                <w:left w:val="none" w:sz="0" w:space="0" w:color="auto"/>
                <w:bottom w:val="none" w:sz="0" w:space="0" w:color="auto"/>
                <w:right w:val="none" w:sz="0" w:space="0" w:color="auto"/>
              </w:divBdr>
            </w:div>
          </w:divsChild>
        </w:div>
        <w:div w:id="1453010756">
          <w:marLeft w:val="0"/>
          <w:marRight w:val="0"/>
          <w:marTop w:val="0"/>
          <w:marBottom w:val="0"/>
          <w:divBdr>
            <w:top w:val="none" w:sz="0" w:space="0" w:color="auto"/>
            <w:left w:val="none" w:sz="0" w:space="0" w:color="auto"/>
            <w:bottom w:val="none" w:sz="0" w:space="0" w:color="auto"/>
            <w:right w:val="none" w:sz="0" w:space="0" w:color="auto"/>
          </w:divBdr>
          <w:divsChild>
            <w:div w:id="865220786">
              <w:marLeft w:val="0"/>
              <w:marRight w:val="0"/>
              <w:marTop w:val="0"/>
              <w:marBottom w:val="0"/>
              <w:divBdr>
                <w:top w:val="none" w:sz="0" w:space="0" w:color="auto"/>
                <w:left w:val="none" w:sz="0" w:space="0" w:color="auto"/>
                <w:bottom w:val="none" w:sz="0" w:space="0" w:color="auto"/>
                <w:right w:val="none" w:sz="0" w:space="0" w:color="auto"/>
              </w:divBdr>
            </w:div>
            <w:div w:id="721052446">
              <w:marLeft w:val="0"/>
              <w:marRight w:val="0"/>
              <w:marTop w:val="0"/>
              <w:marBottom w:val="0"/>
              <w:divBdr>
                <w:top w:val="none" w:sz="0" w:space="0" w:color="auto"/>
                <w:left w:val="none" w:sz="0" w:space="0" w:color="auto"/>
                <w:bottom w:val="none" w:sz="0" w:space="0" w:color="auto"/>
                <w:right w:val="none" w:sz="0" w:space="0" w:color="auto"/>
              </w:divBdr>
            </w:div>
            <w:div w:id="631593862">
              <w:marLeft w:val="0"/>
              <w:marRight w:val="0"/>
              <w:marTop w:val="0"/>
              <w:marBottom w:val="0"/>
              <w:divBdr>
                <w:top w:val="none" w:sz="0" w:space="0" w:color="auto"/>
                <w:left w:val="none" w:sz="0" w:space="0" w:color="auto"/>
                <w:bottom w:val="none" w:sz="0" w:space="0" w:color="auto"/>
                <w:right w:val="none" w:sz="0" w:space="0" w:color="auto"/>
              </w:divBdr>
            </w:div>
          </w:divsChild>
        </w:div>
        <w:div w:id="1419785617">
          <w:marLeft w:val="0"/>
          <w:marRight w:val="0"/>
          <w:marTop w:val="0"/>
          <w:marBottom w:val="0"/>
          <w:divBdr>
            <w:top w:val="none" w:sz="0" w:space="0" w:color="auto"/>
            <w:left w:val="none" w:sz="0" w:space="0" w:color="auto"/>
            <w:bottom w:val="none" w:sz="0" w:space="0" w:color="auto"/>
            <w:right w:val="none" w:sz="0" w:space="0" w:color="auto"/>
          </w:divBdr>
          <w:divsChild>
            <w:div w:id="155220596">
              <w:marLeft w:val="0"/>
              <w:marRight w:val="0"/>
              <w:marTop w:val="0"/>
              <w:marBottom w:val="0"/>
              <w:divBdr>
                <w:top w:val="none" w:sz="0" w:space="0" w:color="auto"/>
                <w:left w:val="none" w:sz="0" w:space="0" w:color="auto"/>
                <w:bottom w:val="none" w:sz="0" w:space="0" w:color="auto"/>
                <w:right w:val="none" w:sz="0" w:space="0" w:color="auto"/>
              </w:divBdr>
            </w:div>
          </w:divsChild>
        </w:div>
        <w:div w:id="248389327">
          <w:marLeft w:val="0"/>
          <w:marRight w:val="0"/>
          <w:marTop w:val="0"/>
          <w:marBottom w:val="0"/>
          <w:divBdr>
            <w:top w:val="none" w:sz="0" w:space="0" w:color="auto"/>
            <w:left w:val="none" w:sz="0" w:space="0" w:color="auto"/>
            <w:bottom w:val="none" w:sz="0" w:space="0" w:color="auto"/>
            <w:right w:val="none" w:sz="0" w:space="0" w:color="auto"/>
          </w:divBdr>
          <w:divsChild>
            <w:div w:id="226645434">
              <w:marLeft w:val="0"/>
              <w:marRight w:val="0"/>
              <w:marTop w:val="0"/>
              <w:marBottom w:val="0"/>
              <w:divBdr>
                <w:top w:val="none" w:sz="0" w:space="0" w:color="auto"/>
                <w:left w:val="none" w:sz="0" w:space="0" w:color="auto"/>
                <w:bottom w:val="none" w:sz="0" w:space="0" w:color="auto"/>
                <w:right w:val="none" w:sz="0" w:space="0" w:color="auto"/>
              </w:divBdr>
            </w:div>
            <w:div w:id="14638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sss.ac.uk/files/RinP-Placement-Overview.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gsss.ac.uk/about-us/govern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8c4e259065044efe"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A3DC4772-ACDA-455C-81AE-5E6558EDD3E5}"/>
      </w:docPartPr>
      <w:docPartBody>
        <w:p w:rsidR="00A83EF0" w:rsidRDefault="00EB48AB">
          <w:r w:rsidRPr="00CA67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AB"/>
    <w:rsid w:val="001111D3"/>
    <w:rsid w:val="003B3192"/>
    <w:rsid w:val="004B7FD3"/>
    <w:rsid w:val="00527AF8"/>
    <w:rsid w:val="00A83EF0"/>
    <w:rsid w:val="00EB48AB"/>
    <w:rsid w:val="00F7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8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0" ma:contentTypeDescription="Create a new document." ma:contentTypeScope="" ma:versionID="8fa6b1d07bbd252afa0cb8fc94e275a1">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8583855fe14e87a5fa6feebcdd648841"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28061-87AF-4D1D-9FA1-6C71B0384F3C}">
  <ds:schemaRefs>
    <ds:schemaRef ds:uri="http://schemas.openxmlformats.org/officeDocument/2006/bibliography"/>
  </ds:schemaRefs>
</ds:datastoreItem>
</file>

<file path=customXml/itemProps2.xml><?xml version="1.0" encoding="utf-8"?>
<ds:datastoreItem xmlns:ds="http://schemas.openxmlformats.org/officeDocument/2006/customXml" ds:itemID="{5E725AB0-948A-4255-B927-D76B1069C7D0}">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customXml/itemProps3.xml><?xml version="1.0" encoding="utf-8"?>
<ds:datastoreItem xmlns:ds="http://schemas.openxmlformats.org/officeDocument/2006/customXml" ds:itemID="{46398AA4-7FB6-4C57-B7BE-B6FE718D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06DEC-5707-40D5-8AA8-B8389F93A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Mackenzie</dc:creator>
  <cp:keywords/>
  <dc:description/>
  <cp:lastModifiedBy>Andrea Torres</cp:lastModifiedBy>
  <cp:revision>39</cp:revision>
  <dcterms:created xsi:type="dcterms:W3CDTF">2023-07-06T11:39:00Z</dcterms:created>
  <dcterms:modified xsi:type="dcterms:W3CDTF">2025-09-09T14:30:00Z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